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2AC1A" w14:textId="77777777" w:rsidR="000C43BC" w:rsidRPr="000C43BC" w:rsidRDefault="000C43BC" w:rsidP="000C43BC">
      <w:pPr>
        <w:rPr>
          <w:rFonts w:ascii="Calibri" w:hAnsi="Calibri" w:cs="Calibri"/>
          <w:b/>
          <w:bCs/>
          <w:sz w:val="22"/>
          <w:szCs w:val="22"/>
        </w:rPr>
      </w:pPr>
      <w:r w:rsidRPr="000C43BC">
        <w:rPr>
          <w:rFonts w:ascii="Calibri" w:hAnsi="Calibri" w:cs="Calibri"/>
          <w:b/>
          <w:bCs/>
          <w:sz w:val="22"/>
          <w:szCs w:val="22"/>
        </w:rPr>
        <w:t>Key Milestones and Action Plans for Entering the U.S. Market</w:t>
      </w:r>
    </w:p>
    <w:p w14:paraId="64014459" w14:textId="77777777" w:rsidR="000C43BC" w:rsidRPr="000C43BC" w:rsidRDefault="000C43BC" w:rsidP="000C43BC">
      <w:pPr>
        <w:rPr>
          <w:rFonts w:ascii="Calibri" w:hAnsi="Calibri" w:cs="Calibri"/>
          <w:sz w:val="22"/>
          <w:szCs w:val="22"/>
        </w:rPr>
      </w:pPr>
    </w:p>
    <w:p w14:paraId="1FA8018C"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Market Research and Analysis:</w:t>
      </w:r>
    </w:p>
    <w:p w14:paraId="0B500AF7" w14:textId="77777777" w:rsidR="000C43BC" w:rsidRPr="000C43BC" w:rsidRDefault="000C43BC" w:rsidP="000C43BC">
      <w:pPr>
        <w:pStyle w:val="ListParagraph"/>
        <w:numPr>
          <w:ilvl w:val="0"/>
          <w:numId w:val="1"/>
        </w:numPr>
        <w:rPr>
          <w:rFonts w:ascii="Calibri" w:hAnsi="Calibri" w:cs="Calibri"/>
          <w:sz w:val="22"/>
          <w:szCs w:val="22"/>
        </w:rPr>
      </w:pPr>
      <w:r w:rsidRPr="000C43BC">
        <w:rPr>
          <w:rFonts w:ascii="Calibri" w:hAnsi="Calibri" w:cs="Calibri"/>
          <w:sz w:val="22"/>
          <w:szCs w:val="22"/>
        </w:rPr>
        <w:t>Description: Conduct thorough research to understand the U.S. market landscape, including consumer behavior, competition, regulatory environment, and market trends.</w:t>
      </w:r>
    </w:p>
    <w:p w14:paraId="18C15490" w14:textId="77777777" w:rsidR="000C43BC" w:rsidRPr="000C43BC" w:rsidRDefault="000C43BC" w:rsidP="000C43BC">
      <w:pPr>
        <w:pStyle w:val="ListParagraph"/>
        <w:numPr>
          <w:ilvl w:val="0"/>
          <w:numId w:val="1"/>
        </w:numPr>
        <w:rPr>
          <w:rFonts w:ascii="Calibri" w:hAnsi="Calibri" w:cs="Calibri"/>
          <w:sz w:val="22"/>
          <w:szCs w:val="22"/>
        </w:rPr>
      </w:pPr>
      <w:r w:rsidRPr="000C43BC">
        <w:rPr>
          <w:rFonts w:ascii="Calibri" w:hAnsi="Calibri" w:cs="Calibri"/>
          <w:sz w:val="22"/>
          <w:szCs w:val="22"/>
        </w:rPr>
        <w:t>Action Plan: Gather data through surveys, interviews, and secondary research sources. Analyze market trends, consumer preferences, and competitive dynamics to identify opportunities and challenges.</w:t>
      </w:r>
    </w:p>
    <w:p w14:paraId="4BD5DFF2"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Legal and Regulatory Compliance:</w:t>
      </w:r>
    </w:p>
    <w:p w14:paraId="66FD1344" w14:textId="77777777" w:rsidR="000C43BC" w:rsidRPr="000C43BC" w:rsidRDefault="000C43BC" w:rsidP="000C43BC">
      <w:pPr>
        <w:pStyle w:val="ListParagraph"/>
        <w:numPr>
          <w:ilvl w:val="0"/>
          <w:numId w:val="2"/>
        </w:numPr>
        <w:rPr>
          <w:rFonts w:ascii="Calibri" w:hAnsi="Calibri" w:cs="Calibri"/>
          <w:sz w:val="22"/>
          <w:szCs w:val="22"/>
        </w:rPr>
      </w:pPr>
      <w:r w:rsidRPr="000C43BC">
        <w:rPr>
          <w:rFonts w:ascii="Calibri" w:hAnsi="Calibri" w:cs="Calibri"/>
          <w:sz w:val="22"/>
          <w:szCs w:val="22"/>
        </w:rPr>
        <w:t>Description: Ensure compliance with U.S. laws and regulations governing business operations, including company registration, permits, licenses, visas, taxes, and industry-specific regulations.</w:t>
      </w:r>
    </w:p>
    <w:p w14:paraId="15D8F511" w14:textId="77777777" w:rsidR="000C43BC" w:rsidRPr="000C43BC" w:rsidRDefault="000C43BC" w:rsidP="000C43BC">
      <w:pPr>
        <w:pStyle w:val="ListParagraph"/>
        <w:numPr>
          <w:ilvl w:val="0"/>
          <w:numId w:val="2"/>
        </w:numPr>
        <w:rPr>
          <w:rFonts w:ascii="Calibri" w:hAnsi="Calibri" w:cs="Calibri"/>
          <w:sz w:val="22"/>
          <w:szCs w:val="22"/>
        </w:rPr>
      </w:pPr>
      <w:r w:rsidRPr="000C43BC">
        <w:rPr>
          <w:rFonts w:ascii="Calibri" w:hAnsi="Calibri" w:cs="Calibri"/>
          <w:sz w:val="22"/>
          <w:szCs w:val="22"/>
        </w:rPr>
        <w:t>Action Plan: Consult with legal experts to understand regulatory requirements. Complete necessary paperwork and applications for business registration, permits, and licenses. Develop processes to maintain ongoing compliance with regulations.</w:t>
      </w:r>
    </w:p>
    <w:p w14:paraId="3F3E4D17"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Business Entity Formation:</w:t>
      </w:r>
    </w:p>
    <w:p w14:paraId="542042DF" w14:textId="77777777" w:rsidR="000C43BC" w:rsidRPr="00E21146" w:rsidRDefault="000C43BC" w:rsidP="00E21146">
      <w:pPr>
        <w:pStyle w:val="ListParagraph"/>
        <w:numPr>
          <w:ilvl w:val="0"/>
          <w:numId w:val="3"/>
        </w:numPr>
        <w:rPr>
          <w:rFonts w:ascii="Calibri" w:hAnsi="Calibri" w:cs="Calibri"/>
          <w:sz w:val="22"/>
          <w:szCs w:val="22"/>
        </w:rPr>
      </w:pPr>
      <w:r w:rsidRPr="00E21146">
        <w:rPr>
          <w:rFonts w:ascii="Calibri" w:hAnsi="Calibri" w:cs="Calibri"/>
          <w:sz w:val="22"/>
          <w:szCs w:val="22"/>
        </w:rPr>
        <w:t>Description: Establish a legal business entity in the U.S. to operate within the country's legal framework, protect assets, and facilitate business transactions.</w:t>
      </w:r>
    </w:p>
    <w:p w14:paraId="74B244D8" w14:textId="77777777" w:rsidR="000C43BC" w:rsidRPr="00E21146" w:rsidRDefault="000C43BC" w:rsidP="00E21146">
      <w:pPr>
        <w:pStyle w:val="ListParagraph"/>
        <w:numPr>
          <w:ilvl w:val="0"/>
          <w:numId w:val="3"/>
        </w:numPr>
        <w:rPr>
          <w:rFonts w:ascii="Calibri" w:hAnsi="Calibri" w:cs="Calibri"/>
          <w:sz w:val="22"/>
          <w:szCs w:val="22"/>
        </w:rPr>
      </w:pPr>
      <w:r w:rsidRPr="00E21146">
        <w:rPr>
          <w:rFonts w:ascii="Calibri" w:hAnsi="Calibri" w:cs="Calibri"/>
          <w:sz w:val="22"/>
          <w:szCs w:val="22"/>
        </w:rPr>
        <w:t>Action Plan: Choose the most suitable business structure (e.g., corporation, LLC) based on legal and tax considerations. Register the business entity with the appropriate state or federal authorities. Obtain an employer identification number (EIN) from the IRS.</w:t>
      </w:r>
    </w:p>
    <w:p w14:paraId="7607F885"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Market Entry Strategy Development:</w:t>
      </w:r>
    </w:p>
    <w:p w14:paraId="2AD5EF71" w14:textId="77777777" w:rsidR="000C43BC" w:rsidRPr="00E21146" w:rsidRDefault="000C43BC" w:rsidP="00E21146">
      <w:pPr>
        <w:pStyle w:val="ListParagraph"/>
        <w:numPr>
          <w:ilvl w:val="0"/>
          <w:numId w:val="4"/>
        </w:numPr>
        <w:rPr>
          <w:rFonts w:ascii="Calibri" w:hAnsi="Calibri" w:cs="Calibri"/>
          <w:sz w:val="22"/>
          <w:szCs w:val="22"/>
        </w:rPr>
      </w:pPr>
      <w:r w:rsidRPr="00E21146">
        <w:rPr>
          <w:rFonts w:ascii="Calibri" w:hAnsi="Calibri" w:cs="Calibri"/>
          <w:sz w:val="22"/>
          <w:szCs w:val="22"/>
        </w:rPr>
        <w:t>Description: Develop a comprehensive market entry strategy that outlines how the company will enter and compete in the U.S. market, considering factors such as product positioning, distribution channels, pricing, and marketing.</w:t>
      </w:r>
    </w:p>
    <w:p w14:paraId="6C4F95E5" w14:textId="77777777" w:rsidR="000C43BC" w:rsidRPr="00E21146" w:rsidRDefault="000C43BC" w:rsidP="00E21146">
      <w:pPr>
        <w:pStyle w:val="ListParagraph"/>
        <w:numPr>
          <w:ilvl w:val="0"/>
          <w:numId w:val="4"/>
        </w:numPr>
        <w:rPr>
          <w:rFonts w:ascii="Calibri" w:hAnsi="Calibri" w:cs="Calibri"/>
          <w:sz w:val="22"/>
          <w:szCs w:val="22"/>
        </w:rPr>
      </w:pPr>
      <w:r w:rsidRPr="00E21146">
        <w:rPr>
          <w:rFonts w:ascii="Calibri" w:hAnsi="Calibri" w:cs="Calibri"/>
          <w:sz w:val="22"/>
          <w:szCs w:val="22"/>
        </w:rPr>
        <w:t>Action Plan: Conduct market segmentation and target audience analysis. Define unique selling propositions (USPs) and competitive advantages. Determine optimal distribution channels and pricing strategies. Create a marketing plan to promote the brand and products/services.</w:t>
      </w:r>
    </w:p>
    <w:p w14:paraId="443655D9"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Brand Localization and Adaptation:</w:t>
      </w:r>
    </w:p>
    <w:p w14:paraId="73882FC9" w14:textId="77777777" w:rsidR="000C43BC" w:rsidRPr="00E21146" w:rsidRDefault="000C43BC" w:rsidP="00E21146">
      <w:pPr>
        <w:pStyle w:val="ListParagraph"/>
        <w:numPr>
          <w:ilvl w:val="0"/>
          <w:numId w:val="5"/>
        </w:numPr>
        <w:rPr>
          <w:rFonts w:ascii="Calibri" w:hAnsi="Calibri" w:cs="Calibri"/>
          <w:sz w:val="22"/>
          <w:szCs w:val="22"/>
        </w:rPr>
      </w:pPr>
      <w:r w:rsidRPr="00E21146">
        <w:rPr>
          <w:rFonts w:ascii="Calibri" w:hAnsi="Calibri" w:cs="Calibri"/>
          <w:sz w:val="22"/>
          <w:szCs w:val="22"/>
        </w:rPr>
        <w:t>Description: Customize the brand identity, messaging, and marketing materials to resonate with American consumers and align with cultural preferences, language nuances, and market expectations.</w:t>
      </w:r>
    </w:p>
    <w:p w14:paraId="4A9E1693" w14:textId="77777777" w:rsidR="000C43BC" w:rsidRPr="00E21146" w:rsidRDefault="000C43BC" w:rsidP="00E21146">
      <w:pPr>
        <w:pStyle w:val="ListParagraph"/>
        <w:numPr>
          <w:ilvl w:val="0"/>
          <w:numId w:val="5"/>
        </w:numPr>
        <w:rPr>
          <w:rFonts w:ascii="Calibri" w:hAnsi="Calibri" w:cs="Calibri"/>
          <w:sz w:val="22"/>
          <w:szCs w:val="22"/>
        </w:rPr>
      </w:pPr>
      <w:r w:rsidRPr="00E21146">
        <w:rPr>
          <w:rFonts w:ascii="Calibri" w:hAnsi="Calibri" w:cs="Calibri"/>
          <w:sz w:val="22"/>
          <w:szCs w:val="22"/>
        </w:rPr>
        <w:t>Action Plan: Conduct market research to understand cultural preferences and consumer behavior. Adapt branding elements, including logos, taglines, and packaging, to appeal to U.S. consumers. Translate marketing materials into English and tailor messaging for the target audience.</w:t>
      </w:r>
    </w:p>
    <w:p w14:paraId="2DD4D640"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lastRenderedPageBreak/>
        <w:t>Supply Chain and Logistics Setup:</w:t>
      </w:r>
    </w:p>
    <w:p w14:paraId="592C2EB7" w14:textId="77777777" w:rsidR="000C43BC" w:rsidRPr="00E21146" w:rsidRDefault="000C43BC" w:rsidP="00E21146">
      <w:pPr>
        <w:pStyle w:val="ListParagraph"/>
        <w:numPr>
          <w:ilvl w:val="0"/>
          <w:numId w:val="6"/>
        </w:numPr>
        <w:rPr>
          <w:rFonts w:ascii="Calibri" w:hAnsi="Calibri" w:cs="Calibri"/>
          <w:sz w:val="22"/>
          <w:szCs w:val="22"/>
        </w:rPr>
      </w:pPr>
      <w:r w:rsidRPr="00E21146">
        <w:rPr>
          <w:rFonts w:ascii="Calibri" w:hAnsi="Calibri" w:cs="Calibri"/>
          <w:sz w:val="22"/>
          <w:szCs w:val="22"/>
        </w:rPr>
        <w:t>Description: Establish or optimize supply chain and logistics operations to ensure efficient sourcing, production, inventory management, and distribution of goods and services across the U.S.</w:t>
      </w:r>
    </w:p>
    <w:p w14:paraId="0F08F7AD" w14:textId="77777777" w:rsidR="000C43BC" w:rsidRPr="00E21146" w:rsidRDefault="000C43BC" w:rsidP="00E21146">
      <w:pPr>
        <w:pStyle w:val="ListParagraph"/>
        <w:numPr>
          <w:ilvl w:val="0"/>
          <w:numId w:val="6"/>
        </w:numPr>
        <w:rPr>
          <w:rFonts w:ascii="Calibri" w:hAnsi="Calibri" w:cs="Calibri"/>
          <w:sz w:val="22"/>
          <w:szCs w:val="22"/>
        </w:rPr>
      </w:pPr>
      <w:r w:rsidRPr="00E21146">
        <w:rPr>
          <w:rFonts w:ascii="Calibri" w:hAnsi="Calibri" w:cs="Calibri"/>
          <w:sz w:val="22"/>
          <w:szCs w:val="22"/>
        </w:rPr>
        <w:t>Action Plan: Identify reliable suppliers and negotiate contracts. Streamline procurement processes and inventory management systems. Optimize transportation routes and distribution networks to minimize costs and delivery times.</w:t>
      </w:r>
    </w:p>
    <w:p w14:paraId="66126F7A"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Sales and Distribution Network Expansion:</w:t>
      </w:r>
    </w:p>
    <w:p w14:paraId="6C4B8E08" w14:textId="77777777" w:rsidR="000C43BC" w:rsidRPr="00E21146" w:rsidRDefault="000C43BC" w:rsidP="00E21146">
      <w:pPr>
        <w:pStyle w:val="ListParagraph"/>
        <w:numPr>
          <w:ilvl w:val="0"/>
          <w:numId w:val="7"/>
        </w:numPr>
        <w:rPr>
          <w:rFonts w:ascii="Calibri" w:hAnsi="Calibri" w:cs="Calibri"/>
          <w:sz w:val="22"/>
          <w:szCs w:val="22"/>
        </w:rPr>
      </w:pPr>
      <w:r w:rsidRPr="00E21146">
        <w:rPr>
          <w:rFonts w:ascii="Calibri" w:hAnsi="Calibri" w:cs="Calibri"/>
          <w:sz w:val="22"/>
          <w:szCs w:val="22"/>
        </w:rPr>
        <w:t>Description: Identify and establish sales channels, distribution partners, and retail outlets to reach target customers and expand market presence throughout the U.S.</w:t>
      </w:r>
    </w:p>
    <w:p w14:paraId="2994CCA2" w14:textId="77777777" w:rsidR="000C43BC" w:rsidRPr="00E21146" w:rsidRDefault="000C43BC" w:rsidP="00E21146">
      <w:pPr>
        <w:pStyle w:val="ListParagraph"/>
        <w:numPr>
          <w:ilvl w:val="0"/>
          <w:numId w:val="7"/>
        </w:numPr>
        <w:rPr>
          <w:rFonts w:ascii="Calibri" w:hAnsi="Calibri" w:cs="Calibri"/>
          <w:sz w:val="22"/>
          <w:szCs w:val="22"/>
        </w:rPr>
      </w:pPr>
      <w:r w:rsidRPr="00E21146">
        <w:rPr>
          <w:rFonts w:ascii="Calibri" w:hAnsi="Calibri" w:cs="Calibri"/>
          <w:sz w:val="22"/>
          <w:szCs w:val="22"/>
        </w:rPr>
        <w:t>Action Plan: Research potential distribution partners and retail channels. Build relationships with wholesalers, distributors, and retailers. Develop sales strategies and incentive programs to motivate channel partners and maximize sales.</w:t>
      </w:r>
    </w:p>
    <w:p w14:paraId="4C7B22EA"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Legal Contracts and Agreements:</w:t>
      </w:r>
    </w:p>
    <w:p w14:paraId="2AF75076" w14:textId="77777777" w:rsidR="000C43BC" w:rsidRPr="00E21146" w:rsidRDefault="000C43BC" w:rsidP="00E21146">
      <w:pPr>
        <w:pStyle w:val="ListParagraph"/>
        <w:numPr>
          <w:ilvl w:val="0"/>
          <w:numId w:val="8"/>
        </w:numPr>
        <w:rPr>
          <w:rFonts w:ascii="Calibri" w:hAnsi="Calibri" w:cs="Calibri"/>
          <w:sz w:val="22"/>
          <w:szCs w:val="22"/>
        </w:rPr>
      </w:pPr>
      <w:r w:rsidRPr="00E21146">
        <w:rPr>
          <w:rFonts w:ascii="Calibri" w:hAnsi="Calibri" w:cs="Calibri"/>
          <w:sz w:val="22"/>
          <w:szCs w:val="22"/>
        </w:rPr>
        <w:t>Description: Draft and negotiate legal contracts, agreements, and terms with suppliers, distributors, retailers, and other business partners to formalize relationships, clarify responsibilities, and protect interests.</w:t>
      </w:r>
    </w:p>
    <w:p w14:paraId="6CD69675" w14:textId="77777777" w:rsidR="000C43BC" w:rsidRPr="00E21146" w:rsidRDefault="000C43BC" w:rsidP="00E21146">
      <w:pPr>
        <w:pStyle w:val="ListParagraph"/>
        <w:numPr>
          <w:ilvl w:val="0"/>
          <w:numId w:val="8"/>
        </w:numPr>
        <w:rPr>
          <w:rFonts w:ascii="Calibri" w:hAnsi="Calibri" w:cs="Calibri"/>
          <w:sz w:val="22"/>
          <w:szCs w:val="22"/>
        </w:rPr>
      </w:pPr>
      <w:r w:rsidRPr="00E21146">
        <w:rPr>
          <w:rFonts w:ascii="Calibri" w:hAnsi="Calibri" w:cs="Calibri"/>
          <w:sz w:val="22"/>
          <w:szCs w:val="22"/>
        </w:rPr>
        <w:t>Action Plan: Engage legal counsel to draft contracts and agreements. Negotiate terms and conditions with business partners. Review contracts for legal compliance and risk mitigation.</w:t>
      </w:r>
    </w:p>
    <w:p w14:paraId="7F56ED4D"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Financial Planning and Budgeting:</w:t>
      </w:r>
    </w:p>
    <w:p w14:paraId="44DAAB44" w14:textId="77777777" w:rsidR="000C43BC" w:rsidRPr="00E21146" w:rsidRDefault="000C43BC" w:rsidP="00E21146">
      <w:pPr>
        <w:pStyle w:val="ListParagraph"/>
        <w:numPr>
          <w:ilvl w:val="0"/>
          <w:numId w:val="9"/>
        </w:numPr>
        <w:rPr>
          <w:rFonts w:ascii="Calibri" w:hAnsi="Calibri" w:cs="Calibri"/>
          <w:sz w:val="22"/>
          <w:szCs w:val="22"/>
        </w:rPr>
      </w:pPr>
      <w:r w:rsidRPr="00E21146">
        <w:rPr>
          <w:rFonts w:ascii="Calibri" w:hAnsi="Calibri" w:cs="Calibri"/>
          <w:sz w:val="22"/>
          <w:szCs w:val="22"/>
        </w:rPr>
        <w:t>Description: Develop a detailed financial plan, budget, and forecast to allocate resources, manage expenses, and achieve financial objectives during the market entry and expansion process.</w:t>
      </w:r>
    </w:p>
    <w:p w14:paraId="13E93921" w14:textId="77777777" w:rsidR="000C43BC" w:rsidRPr="00E21146" w:rsidRDefault="000C43BC" w:rsidP="00E21146">
      <w:pPr>
        <w:pStyle w:val="ListParagraph"/>
        <w:numPr>
          <w:ilvl w:val="0"/>
          <w:numId w:val="9"/>
        </w:numPr>
        <w:rPr>
          <w:rFonts w:ascii="Calibri" w:hAnsi="Calibri" w:cs="Calibri"/>
          <w:sz w:val="22"/>
          <w:szCs w:val="22"/>
        </w:rPr>
      </w:pPr>
      <w:r w:rsidRPr="00E21146">
        <w:rPr>
          <w:rFonts w:ascii="Calibri" w:hAnsi="Calibri" w:cs="Calibri"/>
          <w:sz w:val="22"/>
          <w:szCs w:val="22"/>
        </w:rPr>
        <w:t>Action Plan: Estimate startup costs and operating expenses. Create a budget for marketing, sales, operations, and administrative expenses. Forecast revenue projections and cash flow requirements. Identify sources of funding or financing options.</w:t>
      </w:r>
    </w:p>
    <w:p w14:paraId="75417044"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Human Resources and Talent Acquisition:</w:t>
      </w:r>
    </w:p>
    <w:p w14:paraId="6A7CD344" w14:textId="77777777" w:rsidR="000C43BC" w:rsidRPr="00E21146" w:rsidRDefault="000C43BC" w:rsidP="00E21146">
      <w:pPr>
        <w:pStyle w:val="ListParagraph"/>
        <w:numPr>
          <w:ilvl w:val="0"/>
          <w:numId w:val="10"/>
        </w:numPr>
        <w:rPr>
          <w:rFonts w:ascii="Calibri" w:hAnsi="Calibri" w:cs="Calibri"/>
          <w:sz w:val="22"/>
          <w:szCs w:val="22"/>
        </w:rPr>
      </w:pPr>
      <w:r w:rsidRPr="00E21146">
        <w:rPr>
          <w:rFonts w:ascii="Calibri" w:hAnsi="Calibri" w:cs="Calibri"/>
          <w:sz w:val="22"/>
          <w:szCs w:val="22"/>
        </w:rPr>
        <w:t>Description: Recruit, hire, and train local talent with the skills, expertise, and cultural understanding necessary to support business operations and drive growth in the U.S. market.</w:t>
      </w:r>
    </w:p>
    <w:p w14:paraId="51C1CD91" w14:textId="77777777" w:rsidR="000C43BC" w:rsidRPr="00E21146" w:rsidRDefault="000C43BC" w:rsidP="00E21146">
      <w:pPr>
        <w:pStyle w:val="ListParagraph"/>
        <w:numPr>
          <w:ilvl w:val="0"/>
          <w:numId w:val="10"/>
        </w:numPr>
        <w:rPr>
          <w:rFonts w:ascii="Calibri" w:hAnsi="Calibri" w:cs="Calibri"/>
          <w:sz w:val="22"/>
          <w:szCs w:val="22"/>
        </w:rPr>
      </w:pPr>
      <w:r w:rsidRPr="00E21146">
        <w:rPr>
          <w:rFonts w:ascii="Calibri" w:hAnsi="Calibri" w:cs="Calibri"/>
          <w:sz w:val="22"/>
          <w:szCs w:val="22"/>
        </w:rPr>
        <w:t>Action Plan: Define staffing requirements and job roles. Develop job descriptions and recruitment strategies. Conduct interviews and assessments to evaluate candidates. Provide training and orientation for new hires.</w:t>
      </w:r>
    </w:p>
    <w:p w14:paraId="12F802CE"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Marketing and Brand Awareness Campaigns:</w:t>
      </w:r>
    </w:p>
    <w:p w14:paraId="4F90451E" w14:textId="77777777" w:rsidR="000C43BC" w:rsidRPr="00E21146" w:rsidRDefault="000C43BC" w:rsidP="00E21146">
      <w:pPr>
        <w:pStyle w:val="ListParagraph"/>
        <w:numPr>
          <w:ilvl w:val="0"/>
          <w:numId w:val="11"/>
        </w:numPr>
        <w:rPr>
          <w:rFonts w:ascii="Calibri" w:hAnsi="Calibri" w:cs="Calibri"/>
          <w:sz w:val="22"/>
          <w:szCs w:val="22"/>
        </w:rPr>
      </w:pPr>
      <w:r w:rsidRPr="00E21146">
        <w:rPr>
          <w:rFonts w:ascii="Calibri" w:hAnsi="Calibri" w:cs="Calibri"/>
          <w:sz w:val="22"/>
          <w:szCs w:val="22"/>
        </w:rPr>
        <w:lastRenderedPageBreak/>
        <w:t>Description: Launch targeted marketing campaigns and promotional activities to raise brand awareness, attract customers, and build a loyal customer base across different regions and demographics.</w:t>
      </w:r>
    </w:p>
    <w:p w14:paraId="6CB87726" w14:textId="77777777" w:rsidR="000C43BC" w:rsidRPr="00E21146" w:rsidRDefault="000C43BC" w:rsidP="00E21146">
      <w:pPr>
        <w:pStyle w:val="ListParagraph"/>
        <w:numPr>
          <w:ilvl w:val="0"/>
          <w:numId w:val="11"/>
        </w:numPr>
        <w:rPr>
          <w:rFonts w:ascii="Calibri" w:hAnsi="Calibri" w:cs="Calibri"/>
          <w:sz w:val="22"/>
          <w:szCs w:val="22"/>
        </w:rPr>
      </w:pPr>
      <w:r w:rsidRPr="00E21146">
        <w:rPr>
          <w:rFonts w:ascii="Calibri" w:hAnsi="Calibri" w:cs="Calibri"/>
          <w:sz w:val="22"/>
          <w:szCs w:val="22"/>
        </w:rPr>
        <w:t>Action Plan: Develop marketing collateral, including advertising materials, brochures, and digital content. Implement digital marketing campaigns on social media, search engines, and other online platforms. Plan and execute offline marketing activities, such as events, sponsorships, and partnerships.</w:t>
      </w:r>
    </w:p>
    <w:p w14:paraId="7BBFD22E"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Customer Service and Support Infrastructure:</w:t>
      </w:r>
    </w:p>
    <w:p w14:paraId="08EF25C7" w14:textId="77777777" w:rsidR="000C43BC" w:rsidRPr="00E21146" w:rsidRDefault="000C43BC" w:rsidP="00E21146">
      <w:pPr>
        <w:pStyle w:val="ListParagraph"/>
        <w:numPr>
          <w:ilvl w:val="0"/>
          <w:numId w:val="12"/>
        </w:numPr>
        <w:rPr>
          <w:rFonts w:ascii="Calibri" w:hAnsi="Calibri" w:cs="Calibri"/>
          <w:sz w:val="22"/>
          <w:szCs w:val="22"/>
        </w:rPr>
      </w:pPr>
      <w:r w:rsidRPr="00E21146">
        <w:rPr>
          <w:rFonts w:ascii="Calibri" w:hAnsi="Calibri" w:cs="Calibri"/>
          <w:sz w:val="22"/>
          <w:szCs w:val="22"/>
        </w:rPr>
        <w:t xml:space="preserve">Description: Establish customer service channels and support systems to address inquiries, resolve issues, and </w:t>
      </w:r>
      <w:proofErr w:type="gramStart"/>
      <w:r w:rsidRPr="00E21146">
        <w:rPr>
          <w:rFonts w:ascii="Calibri" w:hAnsi="Calibri" w:cs="Calibri"/>
          <w:sz w:val="22"/>
          <w:szCs w:val="22"/>
        </w:rPr>
        <w:t>provide assistance to</w:t>
      </w:r>
      <w:proofErr w:type="gramEnd"/>
      <w:r w:rsidRPr="00E21146">
        <w:rPr>
          <w:rFonts w:ascii="Calibri" w:hAnsi="Calibri" w:cs="Calibri"/>
          <w:sz w:val="22"/>
          <w:szCs w:val="22"/>
        </w:rPr>
        <w:t xml:space="preserve"> customers, ensuring a positive and consistent customer experience.</w:t>
      </w:r>
    </w:p>
    <w:p w14:paraId="5988E888" w14:textId="77777777" w:rsidR="000C43BC" w:rsidRPr="00E21146" w:rsidRDefault="000C43BC" w:rsidP="00E21146">
      <w:pPr>
        <w:pStyle w:val="ListParagraph"/>
        <w:numPr>
          <w:ilvl w:val="0"/>
          <w:numId w:val="12"/>
        </w:numPr>
        <w:rPr>
          <w:rFonts w:ascii="Calibri" w:hAnsi="Calibri" w:cs="Calibri"/>
          <w:sz w:val="22"/>
          <w:szCs w:val="22"/>
        </w:rPr>
      </w:pPr>
      <w:r w:rsidRPr="00E21146">
        <w:rPr>
          <w:rFonts w:ascii="Calibri" w:hAnsi="Calibri" w:cs="Calibri"/>
          <w:sz w:val="22"/>
          <w:szCs w:val="22"/>
        </w:rPr>
        <w:t xml:space="preserve">Action Plan: Set up customer service hotlines, email support, and online chat platforms. Train customer service representatives </w:t>
      </w:r>
      <w:proofErr w:type="gramStart"/>
      <w:r w:rsidRPr="00E21146">
        <w:rPr>
          <w:rFonts w:ascii="Calibri" w:hAnsi="Calibri" w:cs="Calibri"/>
          <w:sz w:val="22"/>
          <w:szCs w:val="22"/>
        </w:rPr>
        <w:t>on</w:t>
      </w:r>
      <w:proofErr w:type="gramEnd"/>
      <w:r w:rsidRPr="00E21146">
        <w:rPr>
          <w:rFonts w:ascii="Calibri" w:hAnsi="Calibri" w:cs="Calibri"/>
          <w:sz w:val="22"/>
          <w:szCs w:val="22"/>
        </w:rPr>
        <w:t xml:space="preserve"> product knowledge and problem-solving skills. Implement customer feedback mechanisms to gather insights and improve service quality.</w:t>
      </w:r>
    </w:p>
    <w:p w14:paraId="744D8DCF"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Compliance and Risk Management Practices:</w:t>
      </w:r>
    </w:p>
    <w:p w14:paraId="5E462752" w14:textId="77777777" w:rsidR="000C43BC" w:rsidRPr="00E21146" w:rsidRDefault="000C43BC" w:rsidP="00E21146">
      <w:pPr>
        <w:pStyle w:val="ListParagraph"/>
        <w:numPr>
          <w:ilvl w:val="0"/>
          <w:numId w:val="13"/>
        </w:numPr>
        <w:rPr>
          <w:rFonts w:ascii="Calibri" w:hAnsi="Calibri" w:cs="Calibri"/>
          <w:sz w:val="22"/>
          <w:szCs w:val="22"/>
        </w:rPr>
      </w:pPr>
      <w:r w:rsidRPr="00E21146">
        <w:rPr>
          <w:rFonts w:ascii="Calibri" w:hAnsi="Calibri" w:cs="Calibri"/>
          <w:sz w:val="22"/>
          <w:szCs w:val="22"/>
        </w:rPr>
        <w:t>Description: Implement robust compliance programs, risk management strategies, and internal controls to ensure legal and regulatory compliance, mitigate operational risks, and protect the company's reputation.</w:t>
      </w:r>
    </w:p>
    <w:p w14:paraId="445F6EFF" w14:textId="77777777" w:rsidR="000C43BC" w:rsidRPr="00E21146" w:rsidRDefault="000C43BC" w:rsidP="00E21146">
      <w:pPr>
        <w:pStyle w:val="ListParagraph"/>
        <w:numPr>
          <w:ilvl w:val="0"/>
          <w:numId w:val="13"/>
        </w:numPr>
        <w:rPr>
          <w:rFonts w:ascii="Calibri" w:hAnsi="Calibri" w:cs="Calibri"/>
          <w:sz w:val="22"/>
          <w:szCs w:val="22"/>
        </w:rPr>
      </w:pPr>
      <w:r w:rsidRPr="00E21146">
        <w:rPr>
          <w:rFonts w:ascii="Calibri" w:hAnsi="Calibri" w:cs="Calibri"/>
          <w:sz w:val="22"/>
          <w:szCs w:val="22"/>
        </w:rPr>
        <w:t>Action Plan: Develop compliance policies and procedures based on regulatory requirements. Conduct regular audits and assessments to identify areas of non-compliance or operational risks. Implement internal controls and risk mitigation measures to address identified issues.</w:t>
      </w:r>
    </w:p>
    <w:p w14:paraId="1C32104B"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Market Expansion and Growth Strategies:</w:t>
      </w:r>
    </w:p>
    <w:p w14:paraId="47A7D70D" w14:textId="77777777" w:rsidR="000C43BC" w:rsidRPr="00E21146" w:rsidRDefault="000C43BC" w:rsidP="00E21146">
      <w:pPr>
        <w:pStyle w:val="ListParagraph"/>
        <w:numPr>
          <w:ilvl w:val="0"/>
          <w:numId w:val="14"/>
        </w:numPr>
        <w:rPr>
          <w:rFonts w:ascii="Calibri" w:hAnsi="Calibri" w:cs="Calibri"/>
          <w:sz w:val="22"/>
          <w:szCs w:val="22"/>
        </w:rPr>
      </w:pPr>
      <w:r w:rsidRPr="00E21146">
        <w:rPr>
          <w:rFonts w:ascii="Calibri" w:hAnsi="Calibri" w:cs="Calibri"/>
          <w:sz w:val="22"/>
          <w:szCs w:val="22"/>
        </w:rPr>
        <w:t>Description: Evaluate market performance, customer feedback, and competitive landscape to refine strategies, identify growth opportunities, and expand market reach through innovation and strategic initiatives.</w:t>
      </w:r>
    </w:p>
    <w:p w14:paraId="0CF1E458" w14:textId="77777777" w:rsidR="000C43BC" w:rsidRPr="00E21146" w:rsidRDefault="000C43BC" w:rsidP="00E21146">
      <w:pPr>
        <w:pStyle w:val="ListParagraph"/>
        <w:numPr>
          <w:ilvl w:val="0"/>
          <w:numId w:val="14"/>
        </w:numPr>
        <w:rPr>
          <w:rFonts w:ascii="Calibri" w:hAnsi="Calibri" w:cs="Calibri"/>
          <w:sz w:val="22"/>
          <w:szCs w:val="22"/>
        </w:rPr>
      </w:pPr>
      <w:r w:rsidRPr="00E21146">
        <w:rPr>
          <w:rFonts w:ascii="Calibri" w:hAnsi="Calibri" w:cs="Calibri"/>
          <w:sz w:val="22"/>
          <w:szCs w:val="22"/>
        </w:rPr>
        <w:t>Action Plan: Analyze sales data, market trends, and customer feedback to identify growth opportunities. Develop new product offerings or service enhancements to meet evolving customer needs. Expand into new geographic regions or target new customer segments. Form strategic partnerships or alliances to leverage complementary strengths and accelerate growth.</w:t>
      </w:r>
    </w:p>
    <w:p w14:paraId="36D1B68C" w14:textId="77777777" w:rsidR="000C43BC" w:rsidRPr="000C43BC" w:rsidRDefault="000C43BC" w:rsidP="000C43BC">
      <w:pPr>
        <w:rPr>
          <w:rFonts w:ascii="Calibri" w:hAnsi="Calibri" w:cs="Calibri"/>
          <w:sz w:val="22"/>
          <w:szCs w:val="22"/>
        </w:rPr>
      </w:pPr>
      <w:r w:rsidRPr="000C43BC">
        <w:rPr>
          <w:rFonts w:ascii="Calibri" w:hAnsi="Calibri" w:cs="Calibri"/>
          <w:sz w:val="22"/>
          <w:szCs w:val="22"/>
        </w:rPr>
        <w:t>Performance Monitoring and Evaluation:</w:t>
      </w:r>
    </w:p>
    <w:p w14:paraId="2654E3A4" w14:textId="77777777" w:rsidR="000C43BC" w:rsidRPr="00E21146" w:rsidRDefault="000C43BC" w:rsidP="00E21146">
      <w:pPr>
        <w:pStyle w:val="ListParagraph"/>
        <w:numPr>
          <w:ilvl w:val="0"/>
          <w:numId w:val="15"/>
        </w:numPr>
        <w:rPr>
          <w:rFonts w:ascii="Calibri" w:hAnsi="Calibri" w:cs="Calibri"/>
          <w:sz w:val="22"/>
          <w:szCs w:val="22"/>
        </w:rPr>
      </w:pPr>
      <w:r w:rsidRPr="00E21146">
        <w:rPr>
          <w:rFonts w:ascii="Calibri" w:hAnsi="Calibri" w:cs="Calibri"/>
          <w:sz w:val="22"/>
          <w:szCs w:val="22"/>
        </w:rPr>
        <w:t>Description: Monitor key performance indicators (KPIs), financial metrics, and market trends regularly to assess progress, measure success, and make data-driven decisions to optimize business operations and achieve long-term success in the U.S. market.</w:t>
      </w:r>
    </w:p>
    <w:p w14:paraId="21ADC8B2" w14:textId="77777777" w:rsidR="000C43BC" w:rsidRPr="00E21146" w:rsidRDefault="000C43BC" w:rsidP="00E21146">
      <w:pPr>
        <w:pStyle w:val="ListParagraph"/>
        <w:numPr>
          <w:ilvl w:val="0"/>
          <w:numId w:val="15"/>
        </w:numPr>
        <w:rPr>
          <w:rFonts w:ascii="Calibri" w:hAnsi="Calibri" w:cs="Calibri"/>
          <w:sz w:val="22"/>
          <w:szCs w:val="22"/>
        </w:rPr>
      </w:pPr>
      <w:r w:rsidRPr="00E21146">
        <w:rPr>
          <w:rFonts w:ascii="Calibri" w:hAnsi="Calibri" w:cs="Calibri"/>
          <w:sz w:val="22"/>
          <w:szCs w:val="22"/>
        </w:rPr>
        <w:t xml:space="preserve">Action Plan: Establish KPIs and performance metrics aligned with business objectives. Implement tracking systems and reporting mechanisms to monitor progress. Conduct regular performance reviews and evaluations to identify strengths, weaknesses, and areas for improvement. Adjust </w:t>
      </w:r>
      <w:r w:rsidRPr="00E21146">
        <w:rPr>
          <w:rFonts w:ascii="Calibri" w:hAnsi="Calibri" w:cs="Calibri"/>
          <w:sz w:val="22"/>
          <w:szCs w:val="22"/>
        </w:rPr>
        <w:lastRenderedPageBreak/>
        <w:t>strategies and tactics based on performance insights to drive continuous improvement and sustainable growth.</w:t>
      </w:r>
    </w:p>
    <w:p w14:paraId="22F91E65" w14:textId="77777777" w:rsidR="000C43BC" w:rsidRPr="000C43BC" w:rsidRDefault="000C43BC" w:rsidP="000C43BC">
      <w:pPr>
        <w:rPr>
          <w:rFonts w:ascii="Calibri" w:hAnsi="Calibri" w:cs="Calibri"/>
          <w:sz w:val="22"/>
          <w:szCs w:val="22"/>
        </w:rPr>
      </w:pPr>
    </w:p>
    <w:p w14:paraId="4A0FD857" w14:textId="77777777" w:rsidR="000C43BC" w:rsidRPr="000C43BC" w:rsidRDefault="000C43BC" w:rsidP="000C43BC">
      <w:pPr>
        <w:rPr>
          <w:rFonts w:ascii="Calibri" w:hAnsi="Calibri" w:cs="Calibri"/>
          <w:sz w:val="22"/>
          <w:szCs w:val="22"/>
        </w:rPr>
      </w:pPr>
    </w:p>
    <w:p w14:paraId="5CEB5EAA" w14:textId="77777777" w:rsidR="000C43BC" w:rsidRPr="000C43BC" w:rsidRDefault="000C43BC" w:rsidP="000C43BC">
      <w:pPr>
        <w:rPr>
          <w:rFonts w:ascii="Calibri" w:hAnsi="Calibri" w:cs="Calibri"/>
          <w:sz w:val="22"/>
          <w:szCs w:val="22"/>
        </w:rPr>
      </w:pPr>
    </w:p>
    <w:p w14:paraId="185B5BCD" w14:textId="77777777" w:rsidR="00BD4BD9" w:rsidRPr="000C43BC" w:rsidRDefault="00BD4BD9">
      <w:pPr>
        <w:rPr>
          <w:rFonts w:ascii="Calibri" w:hAnsi="Calibri" w:cs="Calibri"/>
          <w:sz w:val="22"/>
          <w:szCs w:val="22"/>
        </w:rPr>
      </w:pPr>
    </w:p>
    <w:sectPr w:rsidR="00BD4BD9" w:rsidRPr="000C4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51A0A"/>
    <w:multiLevelType w:val="hybridMultilevel"/>
    <w:tmpl w:val="29C0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0673B"/>
    <w:multiLevelType w:val="hybridMultilevel"/>
    <w:tmpl w:val="07F2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135AB"/>
    <w:multiLevelType w:val="hybridMultilevel"/>
    <w:tmpl w:val="408A6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00614"/>
    <w:multiLevelType w:val="hybridMultilevel"/>
    <w:tmpl w:val="C242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885214"/>
    <w:multiLevelType w:val="hybridMultilevel"/>
    <w:tmpl w:val="2E68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20CAE"/>
    <w:multiLevelType w:val="hybridMultilevel"/>
    <w:tmpl w:val="31A8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86E39"/>
    <w:multiLevelType w:val="hybridMultilevel"/>
    <w:tmpl w:val="BC8E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34665"/>
    <w:multiLevelType w:val="hybridMultilevel"/>
    <w:tmpl w:val="A92A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70036"/>
    <w:multiLevelType w:val="hybridMultilevel"/>
    <w:tmpl w:val="82FA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604C5B"/>
    <w:multiLevelType w:val="hybridMultilevel"/>
    <w:tmpl w:val="0E3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B33C7"/>
    <w:multiLevelType w:val="hybridMultilevel"/>
    <w:tmpl w:val="44DC1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12149"/>
    <w:multiLevelType w:val="hybridMultilevel"/>
    <w:tmpl w:val="5608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3812A1"/>
    <w:multiLevelType w:val="hybridMultilevel"/>
    <w:tmpl w:val="E1866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64B07"/>
    <w:multiLevelType w:val="hybridMultilevel"/>
    <w:tmpl w:val="2C9A7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FB59C6"/>
    <w:multiLevelType w:val="hybridMultilevel"/>
    <w:tmpl w:val="92265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057167">
    <w:abstractNumId w:val="6"/>
  </w:num>
  <w:num w:numId="2" w16cid:durableId="1462266741">
    <w:abstractNumId w:val="5"/>
  </w:num>
  <w:num w:numId="3" w16cid:durableId="1930190164">
    <w:abstractNumId w:val="4"/>
  </w:num>
  <w:num w:numId="4" w16cid:durableId="1311472827">
    <w:abstractNumId w:val="9"/>
  </w:num>
  <w:num w:numId="5" w16cid:durableId="1798142893">
    <w:abstractNumId w:val="13"/>
  </w:num>
  <w:num w:numId="6" w16cid:durableId="2012873481">
    <w:abstractNumId w:val="3"/>
  </w:num>
  <w:num w:numId="7" w16cid:durableId="1362973822">
    <w:abstractNumId w:val="2"/>
  </w:num>
  <w:num w:numId="8" w16cid:durableId="1638872089">
    <w:abstractNumId w:val="11"/>
  </w:num>
  <w:num w:numId="9" w16cid:durableId="500314724">
    <w:abstractNumId w:val="12"/>
  </w:num>
  <w:num w:numId="10" w16cid:durableId="2029600295">
    <w:abstractNumId w:val="1"/>
  </w:num>
  <w:num w:numId="11" w16cid:durableId="716196850">
    <w:abstractNumId w:val="8"/>
  </w:num>
  <w:num w:numId="12" w16cid:durableId="391731394">
    <w:abstractNumId w:val="10"/>
  </w:num>
  <w:num w:numId="13" w16cid:durableId="325671110">
    <w:abstractNumId w:val="14"/>
  </w:num>
  <w:num w:numId="14" w16cid:durableId="726150865">
    <w:abstractNumId w:val="7"/>
  </w:num>
  <w:num w:numId="15" w16cid:durableId="129567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BC"/>
    <w:rsid w:val="000C43BC"/>
    <w:rsid w:val="00B175BC"/>
    <w:rsid w:val="00BD4BD9"/>
    <w:rsid w:val="00E21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83A4"/>
  <w15:chartTrackingRefBased/>
  <w15:docId w15:val="{E5564A47-178B-4DA8-AA90-DF77C55B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4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4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3BC"/>
    <w:rPr>
      <w:rFonts w:eastAsiaTheme="majorEastAsia" w:cstheme="majorBidi"/>
      <w:color w:val="272727" w:themeColor="text1" w:themeTint="D8"/>
    </w:rPr>
  </w:style>
  <w:style w:type="paragraph" w:styleId="Title">
    <w:name w:val="Title"/>
    <w:basedOn w:val="Normal"/>
    <w:next w:val="Normal"/>
    <w:link w:val="TitleChar"/>
    <w:uiPriority w:val="10"/>
    <w:qFormat/>
    <w:rsid w:val="000C4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3BC"/>
    <w:pPr>
      <w:spacing w:before="160"/>
      <w:jc w:val="center"/>
    </w:pPr>
    <w:rPr>
      <w:i/>
      <w:iCs/>
      <w:color w:val="404040" w:themeColor="text1" w:themeTint="BF"/>
    </w:rPr>
  </w:style>
  <w:style w:type="character" w:customStyle="1" w:styleId="QuoteChar">
    <w:name w:val="Quote Char"/>
    <w:basedOn w:val="DefaultParagraphFont"/>
    <w:link w:val="Quote"/>
    <w:uiPriority w:val="29"/>
    <w:rsid w:val="000C43BC"/>
    <w:rPr>
      <w:i/>
      <w:iCs/>
      <w:color w:val="404040" w:themeColor="text1" w:themeTint="BF"/>
    </w:rPr>
  </w:style>
  <w:style w:type="paragraph" w:styleId="ListParagraph">
    <w:name w:val="List Paragraph"/>
    <w:basedOn w:val="Normal"/>
    <w:uiPriority w:val="34"/>
    <w:qFormat/>
    <w:rsid w:val="000C43BC"/>
    <w:pPr>
      <w:ind w:left="720"/>
      <w:contextualSpacing/>
    </w:pPr>
  </w:style>
  <w:style w:type="character" w:styleId="IntenseEmphasis">
    <w:name w:val="Intense Emphasis"/>
    <w:basedOn w:val="DefaultParagraphFont"/>
    <w:uiPriority w:val="21"/>
    <w:qFormat/>
    <w:rsid w:val="000C43BC"/>
    <w:rPr>
      <w:i/>
      <w:iCs/>
      <w:color w:val="0F4761" w:themeColor="accent1" w:themeShade="BF"/>
    </w:rPr>
  </w:style>
  <w:style w:type="paragraph" w:styleId="IntenseQuote">
    <w:name w:val="Intense Quote"/>
    <w:basedOn w:val="Normal"/>
    <w:next w:val="Normal"/>
    <w:link w:val="IntenseQuoteChar"/>
    <w:uiPriority w:val="30"/>
    <w:qFormat/>
    <w:rsid w:val="000C4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3BC"/>
    <w:rPr>
      <w:i/>
      <w:iCs/>
      <w:color w:val="0F4761" w:themeColor="accent1" w:themeShade="BF"/>
    </w:rPr>
  </w:style>
  <w:style w:type="character" w:styleId="IntenseReference">
    <w:name w:val="Intense Reference"/>
    <w:basedOn w:val="DefaultParagraphFont"/>
    <w:uiPriority w:val="32"/>
    <w:qFormat/>
    <w:rsid w:val="000C43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2024-05-08T16:17:00Z</dcterms:created>
  <dcterms:modified xsi:type="dcterms:W3CDTF">2024-05-08T16:53:00Z</dcterms:modified>
</cp:coreProperties>
</file>