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ACDC4C" w14:textId="0163C35B" w:rsidR="009C5DFD" w:rsidRPr="009C5DFD" w:rsidRDefault="009C5DFD" w:rsidP="009C5DFD">
      <w:pPr>
        <w:rPr>
          <w:rFonts w:ascii="Calibri" w:hAnsi="Calibri" w:cs="Calibri"/>
          <w:b/>
          <w:bCs/>
          <w:sz w:val="22"/>
          <w:szCs w:val="22"/>
        </w:rPr>
      </w:pPr>
      <w:r w:rsidRPr="009C5DFD">
        <w:rPr>
          <w:rFonts w:ascii="Calibri" w:hAnsi="Calibri" w:cs="Calibri"/>
          <w:b/>
          <w:bCs/>
          <w:sz w:val="22"/>
          <w:szCs w:val="22"/>
        </w:rPr>
        <w:t xml:space="preserve">Market Entry Strategy Checklist for </w:t>
      </w:r>
      <w:r>
        <w:rPr>
          <w:rFonts w:ascii="Calibri" w:hAnsi="Calibri" w:cs="Calibri"/>
          <w:b/>
          <w:bCs/>
          <w:sz w:val="22"/>
          <w:szCs w:val="22"/>
        </w:rPr>
        <w:t xml:space="preserve">Companies </w:t>
      </w:r>
      <w:r w:rsidRPr="009C5DFD">
        <w:rPr>
          <w:rFonts w:ascii="Calibri" w:hAnsi="Calibri" w:cs="Calibri"/>
          <w:b/>
          <w:bCs/>
          <w:sz w:val="22"/>
          <w:szCs w:val="22"/>
        </w:rPr>
        <w:t>E</w:t>
      </w:r>
      <w:r w:rsidRPr="009C5DFD">
        <w:rPr>
          <w:rFonts w:ascii="Calibri" w:hAnsi="Calibri" w:cs="Calibri"/>
          <w:b/>
          <w:bCs/>
          <w:sz w:val="22"/>
          <w:szCs w:val="22"/>
        </w:rPr>
        <w:t xml:space="preserve">ntering the U.S. </w:t>
      </w:r>
      <w:r w:rsidRPr="009C5DFD">
        <w:rPr>
          <w:rFonts w:ascii="Calibri" w:hAnsi="Calibri" w:cs="Calibri"/>
          <w:b/>
          <w:bCs/>
          <w:sz w:val="22"/>
          <w:szCs w:val="22"/>
        </w:rPr>
        <w:t>M</w:t>
      </w:r>
      <w:r w:rsidRPr="009C5DFD">
        <w:rPr>
          <w:rFonts w:ascii="Calibri" w:hAnsi="Calibri" w:cs="Calibri"/>
          <w:b/>
          <w:bCs/>
          <w:sz w:val="22"/>
          <w:szCs w:val="22"/>
        </w:rPr>
        <w:t>arket</w:t>
      </w:r>
    </w:p>
    <w:p w14:paraId="018C15BF" w14:textId="77777777" w:rsidR="009C5DFD" w:rsidRPr="009C5DFD" w:rsidRDefault="009C5DFD" w:rsidP="009C5DFD">
      <w:pPr>
        <w:rPr>
          <w:rFonts w:ascii="Calibri" w:hAnsi="Calibri" w:cs="Calibri"/>
          <w:sz w:val="22"/>
          <w:szCs w:val="22"/>
        </w:rPr>
      </w:pPr>
    </w:p>
    <w:p w14:paraId="68F135EC" w14:textId="6B4A3699" w:rsidR="009C5DFD" w:rsidRPr="009C5DFD" w:rsidRDefault="009C5DFD" w:rsidP="009C5DFD">
      <w:pPr>
        <w:rPr>
          <w:rFonts w:ascii="Calibri" w:hAnsi="Calibri" w:cs="Calibri"/>
          <w:sz w:val="22"/>
          <w:szCs w:val="22"/>
        </w:rPr>
      </w:pPr>
      <w:r w:rsidRPr="009C5DFD">
        <w:rPr>
          <w:rFonts w:ascii="Calibri" w:hAnsi="Calibri" w:cs="Calibri"/>
          <w:sz w:val="22"/>
          <w:szCs w:val="22"/>
        </w:rPr>
        <w:t>Legal Requirements:</w:t>
      </w:r>
    </w:p>
    <w:p w14:paraId="08AE8910" w14:textId="2A4D7475" w:rsidR="009C5DFD" w:rsidRPr="009C5DFD" w:rsidRDefault="009C5DFD" w:rsidP="009C5DFD">
      <w:pPr>
        <w:pStyle w:val="ListParagraph"/>
        <w:numPr>
          <w:ilvl w:val="0"/>
          <w:numId w:val="1"/>
        </w:numPr>
        <w:rPr>
          <w:rFonts w:ascii="Calibri" w:hAnsi="Calibri" w:cs="Calibri"/>
          <w:sz w:val="22"/>
          <w:szCs w:val="22"/>
        </w:rPr>
      </w:pPr>
      <w:r w:rsidRPr="009C5DFD">
        <w:rPr>
          <w:rFonts w:ascii="Calibri" w:hAnsi="Calibri" w:cs="Calibri"/>
          <w:sz w:val="22"/>
          <w:szCs w:val="22"/>
        </w:rPr>
        <w:t>Determine the legal structure for your business (e.g., LLC, Corporation).</w:t>
      </w:r>
    </w:p>
    <w:p w14:paraId="2ACCD4A0" w14:textId="56424F00" w:rsidR="009C5DFD" w:rsidRPr="009C5DFD" w:rsidRDefault="009C5DFD" w:rsidP="009C5DFD">
      <w:pPr>
        <w:pStyle w:val="ListParagraph"/>
        <w:numPr>
          <w:ilvl w:val="0"/>
          <w:numId w:val="1"/>
        </w:numPr>
        <w:rPr>
          <w:rFonts w:ascii="Calibri" w:hAnsi="Calibri" w:cs="Calibri"/>
          <w:sz w:val="22"/>
          <w:szCs w:val="22"/>
        </w:rPr>
      </w:pPr>
      <w:r w:rsidRPr="009C5DFD">
        <w:rPr>
          <w:rFonts w:ascii="Calibri" w:hAnsi="Calibri" w:cs="Calibri"/>
          <w:sz w:val="22"/>
          <w:szCs w:val="22"/>
        </w:rPr>
        <w:t>Register your business with the appropriate state authorities.</w:t>
      </w:r>
    </w:p>
    <w:p w14:paraId="0F05BF3E" w14:textId="20F317DC" w:rsidR="009C5DFD" w:rsidRPr="009C5DFD" w:rsidRDefault="009C5DFD" w:rsidP="009C5DFD">
      <w:pPr>
        <w:pStyle w:val="ListParagraph"/>
        <w:numPr>
          <w:ilvl w:val="0"/>
          <w:numId w:val="1"/>
        </w:numPr>
        <w:rPr>
          <w:rFonts w:ascii="Calibri" w:hAnsi="Calibri" w:cs="Calibri"/>
          <w:sz w:val="22"/>
          <w:szCs w:val="22"/>
        </w:rPr>
      </w:pPr>
      <w:r w:rsidRPr="009C5DFD">
        <w:rPr>
          <w:rFonts w:ascii="Calibri" w:hAnsi="Calibri" w:cs="Calibri"/>
          <w:sz w:val="22"/>
          <w:szCs w:val="22"/>
        </w:rPr>
        <w:t>Obtain necessary permits and licenses for your industry.</w:t>
      </w:r>
    </w:p>
    <w:p w14:paraId="6A865B14" w14:textId="45386604" w:rsidR="009C5DFD" w:rsidRPr="009C5DFD" w:rsidRDefault="009C5DFD" w:rsidP="009C5DFD">
      <w:pPr>
        <w:pStyle w:val="ListParagraph"/>
        <w:numPr>
          <w:ilvl w:val="0"/>
          <w:numId w:val="1"/>
        </w:numPr>
        <w:rPr>
          <w:rFonts w:ascii="Calibri" w:hAnsi="Calibri" w:cs="Calibri"/>
          <w:sz w:val="22"/>
          <w:szCs w:val="22"/>
        </w:rPr>
      </w:pPr>
      <w:r w:rsidRPr="009C5DFD">
        <w:rPr>
          <w:rFonts w:ascii="Calibri" w:hAnsi="Calibri" w:cs="Calibri"/>
          <w:sz w:val="22"/>
          <w:szCs w:val="22"/>
        </w:rPr>
        <w:t>Ensure compliance with federal, state, and local tax laws.</w:t>
      </w:r>
    </w:p>
    <w:p w14:paraId="3F60F8E4" w14:textId="42642E81" w:rsidR="009C5DFD" w:rsidRPr="009C5DFD" w:rsidRDefault="009C5DFD" w:rsidP="009C5DFD">
      <w:pPr>
        <w:pStyle w:val="ListParagraph"/>
        <w:numPr>
          <w:ilvl w:val="0"/>
          <w:numId w:val="1"/>
        </w:numPr>
        <w:rPr>
          <w:rFonts w:ascii="Calibri" w:hAnsi="Calibri" w:cs="Calibri"/>
          <w:sz w:val="22"/>
          <w:szCs w:val="22"/>
        </w:rPr>
      </w:pPr>
      <w:r w:rsidRPr="009C5DFD">
        <w:rPr>
          <w:rFonts w:ascii="Calibri" w:hAnsi="Calibri" w:cs="Calibri"/>
          <w:sz w:val="22"/>
          <w:szCs w:val="22"/>
        </w:rPr>
        <w:t>Protect intellectual property rights through trademarks, copyrights, or patents.</w:t>
      </w:r>
    </w:p>
    <w:p w14:paraId="06390884" w14:textId="1ADF8543" w:rsidR="009C5DFD" w:rsidRPr="009C5DFD" w:rsidRDefault="009C5DFD" w:rsidP="009C5DFD">
      <w:pPr>
        <w:pStyle w:val="ListParagraph"/>
        <w:numPr>
          <w:ilvl w:val="0"/>
          <w:numId w:val="1"/>
        </w:numPr>
        <w:rPr>
          <w:rFonts w:ascii="Calibri" w:hAnsi="Calibri" w:cs="Calibri"/>
          <w:sz w:val="22"/>
          <w:szCs w:val="22"/>
        </w:rPr>
      </w:pPr>
      <w:r w:rsidRPr="009C5DFD">
        <w:rPr>
          <w:rFonts w:ascii="Calibri" w:hAnsi="Calibri" w:cs="Calibri"/>
          <w:sz w:val="22"/>
          <w:szCs w:val="22"/>
        </w:rPr>
        <w:t>Understand immigration laws if relocating staff or hiring U.S. employees.</w:t>
      </w:r>
    </w:p>
    <w:p w14:paraId="55086095" w14:textId="1FB5BF05" w:rsidR="009C5DFD" w:rsidRPr="009C5DFD" w:rsidRDefault="009C5DFD" w:rsidP="009C5DFD">
      <w:pPr>
        <w:pStyle w:val="ListParagraph"/>
        <w:numPr>
          <w:ilvl w:val="0"/>
          <w:numId w:val="1"/>
        </w:numPr>
        <w:rPr>
          <w:rFonts w:ascii="Calibri" w:hAnsi="Calibri" w:cs="Calibri"/>
          <w:sz w:val="22"/>
          <w:szCs w:val="22"/>
        </w:rPr>
      </w:pPr>
      <w:r w:rsidRPr="009C5DFD">
        <w:rPr>
          <w:rFonts w:ascii="Calibri" w:hAnsi="Calibri" w:cs="Calibri"/>
          <w:sz w:val="22"/>
          <w:szCs w:val="22"/>
        </w:rPr>
        <w:t>Familiarize yourself with import/export regulations if dealing with international trade.</w:t>
      </w:r>
    </w:p>
    <w:p w14:paraId="41711C65" w14:textId="22EB894E" w:rsidR="009C5DFD" w:rsidRPr="009C5DFD" w:rsidRDefault="009C5DFD" w:rsidP="009C5DFD">
      <w:pPr>
        <w:rPr>
          <w:rFonts w:ascii="Calibri" w:hAnsi="Calibri" w:cs="Calibri"/>
          <w:sz w:val="22"/>
          <w:szCs w:val="22"/>
        </w:rPr>
      </w:pPr>
      <w:r w:rsidRPr="009C5DFD">
        <w:rPr>
          <w:rFonts w:ascii="Calibri" w:hAnsi="Calibri" w:cs="Calibri"/>
          <w:sz w:val="22"/>
          <w:szCs w:val="22"/>
        </w:rPr>
        <w:t>Cultural Considerations:</w:t>
      </w:r>
    </w:p>
    <w:p w14:paraId="2B5B350C" w14:textId="17D8A83A" w:rsidR="009C5DFD" w:rsidRPr="009C5DFD" w:rsidRDefault="009C5DFD" w:rsidP="009C5DFD">
      <w:pPr>
        <w:pStyle w:val="ListParagraph"/>
        <w:numPr>
          <w:ilvl w:val="0"/>
          <w:numId w:val="2"/>
        </w:numPr>
        <w:rPr>
          <w:rFonts w:ascii="Calibri" w:hAnsi="Calibri" w:cs="Calibri"/>
          <w:sz w:val="22"/>
          <w:szCs w:val="22"/>
        </w:rPr>
      </w:pPr>
      <w:r w:rsidRPr="009C5DFD">
        <w:rPr>
          <w:rFonts w:ascii="Calibri" w:hAnsi="Calibri" w:cs="Calibri"/>
          <w:sz w:val="22"/>
          <w:szCs w:val="22"/>
        </w:rPr>
        <w:t>Conduct cultural research to understand U.S. business norms and practices.</w:t>
      </w:r>
    </w:p>
    <w:p w14:paraId="650EC57B" w14:textId="3EA31228" w:rsidR="009C5DFD" w:rsidRPr="009C5DFD" w:rsidRDefault="009C5DFD" w:rsidP="009C5DFD">
      <w:pPr>
        <w:pStyle w:val="ListParagraph"/>
        <w:numPr>
          <w:ilvl w:val="0"/>
          <w:numId w:val="2"/>
        </w:numPr>
        <w:rPr>
          <w:rFonts w:ascii="Calibri" w:hAnsi="Calibri" w:cs="Calibri"/>
          <w:sz w:val="22"/>
          <w:szCs w:val="22"/>
        </w:rPr>
      </w:pPr>
      <w:r w:rsidRPr="009C5DFD">
        <w:rPr>
          <w:rFonts w:ascii="Calibri" w:hAnsi="Calibri" w:cs="Calibri"/>
          <w:sz w:val="22"/>
          <w:szCs w:val="22"/>
        </w:rPr>
        <w:t>Adapt marketing messages and branding to resonate with American consumers.</w:t>
      </w:r>
    </w:p>
    <w:p w14:paraId="02BADB66" w14:textId="5500E644" w:rsidR="009C5DFD" w:rsidRPr="009C5DFD" w:rsidRDefault="009C5DFD" w:rsidP="009C5DFD">
      <w:pPr>
        <w:pStyle w:val="ListParagraph"/>
        <w:numPr>
          <w:ilvl w:val="0"/>
          <w:numId w:val="2"/>
        </w:numPr>
        <w:rPr>
          <w:rFonts w:ascii="Calibri" w:hAnsi="Calibri" w:cs="Calibri"/>
          <w:sz w:val="22"/>
          <w:szCs w:val="22"/>
        </w:rPr>
      </w:pPr>
      <w:r w:rsidRPr="009C5DFD">
        <w:rPr>
          <w:rFonts w:ascii="Calibri" w:hAnsi="Calibri" w:cs="Calibri"/>
          <w:sz w:val="22"/>
          <w:szCs w:val="22"/>
        </w:rPr>
        <w:t>Consider language nuances and regional differences across the U.S.</w:t>
      </w:r>
    </w:p>
    <w:p w14:paraId="557F981E" w14:textId="262BF902" w:rsidR="009C5DFD" w:rsidRPr="009C5DFD" w:rsidRDefault="009C5DFD" w:rsidP="009C5DFD">
      <w:pPr>
        <w:pStyle w:val="ListParagraph"/>
        <w:numPr>
          <w:ilvl w:val="0"/>
          <w:numId w:val="2"/>
        </w:numPr>
        <w:rPr>
          <w:rFonts w:ascii="Calibri" w:hAnsi="Calibri" w:cs="Calibri"/>
          <w:sz w:val="22"/>
          <w:szCs w:val="22"/>
        </w:rPr>
      </w:pPr>
      <w:r w:rsidRPr="009C5DFD">
        <w:rPr>
          <w:rFonts w:ascii="Calibri" w:hAnsi="Calibri" w:cs="Calibri"/>
          <w:sz w:val="22"/>
          <w:szCs w:val="22"/>
        </w:rPr>
        <w:t>Establish relationships with local business networks and industry associations.</w:t>
      </w:r>
    </w:p>
    <w:p w14:paraId="1AFB9C5B" w14:textId="5BAC5806" w:rsidR="009C5DFD" w:rsidRPr="009C5DFD" w:rsidRDefault="009C5DFD" w:rsidP="009C5DFD">
      <w:pPr>
        <w:pStyle w:val="ListParagraph"/>
        <w:numPr>
          <w:ilvl w:val="0"/>
          <w:numId w:val="2"/>
        </w:numPr>
        <w:rPr>
          <w:rFonts w:ascii="Calibri" w:hAnsi="Calibri" w:cs="Calibri"/>
          <w:sz w:val="22"/>
          <w:szCs w:val="22"/>
        </w:rPr>
      </w:pPr>
      <w:r w:rsidRPr="009C5DFD">
        <w:rPr>
          <w:rFonts w:ascii="Calibri" w:hAnsi="Calibri" w:cs="Calibri"/>
          <w:sz w:val="22"/>
          <w:szCs w:val="22"/>
        </w:rPr>
        <w:t>Understand the importance of punctuality and professionalism in business interactions.</w:t>
      </w:r>
    </w:p>
    <w:p w14:paraId="41AA174A" w14:textId="7BB2501B" w:rsidR="009C5DFD" w:rsidRPr="009C5DFD" w:rsidRDefault="009C5DFD" w:rsidP="009C5DFD">
      <w:pPr>
        <w:pStyle w:val="ListParagraph"/>
        <w:numPr>
          <w:ilvl w:val="0"/>
          <w:numId w:val="2"/>
        </w:numPr>
        <w:rPr>
          <w:rFonts w:ascii="Calibri" w:hAnsi="Calibri" w:cs="Calibri"/>
          <w:sz w:val="22"/>
          <w:szCs w:val="22"/>
        </w:rPr>
      </w:pPr>
      <w:r w:rsidRPr="009C5DFD">
        <w:rPr>
          <w:rFonts w:ascii="Calibri" w:hAnsi="Calibri" w:cs="Calibri"/>
          <w:sz w:val="22"/>
          <w:szCs w:val="22"/>
        </w:rPr>
        <w:t>Be aware of cultural sensitivities and diversity within the U.S. market.</w:t>
      </w:r>
    </w:p>
    <w:p w14:paraId="4B974327" w14:textId="5CB2F713" w:rsidR="009C5DFD" w:rsidRPr="009C5DFD" w:rsidRDefault="009C5DFD" w:rsidP="009C5DFD">
      <w:pPr>
        <w:rPr>
          <w:rFonts w:ascii="Calibri" w:hAnsi="Calibri" w:cs="Calibri"/>
          <w:sz w:val="22"/>
          <w:szCs w:val="22"/>
        </w:rPr>
      </w:pPr>
      <w:r w:rsidRPr="009C5DFD">
        <w:rPr>
          <w:rFonts w:ascii="Calibri" w:hAnsi="Calibri" w:cs="Calibri"/>
          <w:sz w:val="22"/>
          <w:szCs w:val="22"/>
        </w:rPr>
        <w:t>Market Research:</w:t>
      </w:r>
    </w:p>
    <w:p w14:paraId="04F81872" w14:textId="5ECDDAD6" w:rsidR="009C5DFD" w:rsidRPr="009C5DFD" w:rsidRDefault="009C5DFD" w:rsidP="009C5DFD">
      <w:pPr>
        <w:pStyle w:val="ListParagraph"/>
        <w:numPr>
          <w:ilvl w:val="0"/>
          <w:numId w:val="3"/>
        </w:numPr>
        <w:rPr>
          <w:rFonts w:ascii="Calibri" w:hAnsi="Calibri" w:cs="Calibri"/>
          <w:sz w:val="22"/>
          <w:szCs w:val="22"/>
        </w:rPr>
      </w:pPr>
      <w:r w:rsidRPr="009C5DFD">
        <w:rPr>
          <w:rFonts w:ascii="Calibri" w:hAnsi="Calibri" w:cs="Calibri"/>
          <w:sz w:val="22"/>
          <w:szCs w:val="22"/>
        </w:rPr>
        <w:t>Conduct thorough market research to identify target demographics and market segments.</w:t>
      </w:r>
    </w:p>
    <w:p w14:paraId="3CCE88C2" w14:textId="0F1C015C" w:rsidR="009C5DFD" w:rsidRPr="009C5DFD" w:rsidRDefault="009C5DFD" w:rsidP="009C5DFD">
      <w:pPr>
        <w:pStyle w:val="ListParagraph"/>
        <w:numPr>
          <w:ilvl w:val="0"/>
          <w:numId w:val="3"/>
        </w:numPr>
        <w:rPr>
          <w:rFonts w:ascii="Calibri" w:hAnsi="Calibri" w:cs="Calibri"/>
          <w:sz w:val="22"/>
          <w:szCs w:val="22"/>
        </w:rPr>
      </w:pPr>
      <w:r w:rsidRPr="009C5DFD">
        <w:rPr>
          <w:rFonts w:ascii="Calibri" w:hAnsi="Calibri" w:cs="Calibri"/>
          <w:sz w:val="22"/>
          <w:szCs w:val="22"/>
        </w:rPr>
        <w:t>Analyze competition to understand their strengths, weaknesses, and market positioning.</w:t>
      </w:r>
    </w:p>
    <w:p w14:paraId="5A614EEB" w14:textId="0C17CA96" w:rsidR="009C5DFD" w:rsidRPr="009C5DFD" w:rsidRDefault="009C5DFD" w:rsidP="009C5DFD">
      <w:pPr>
        <w:pStyle w:val="ListParagraph"/>
        <w:numPr>
          <w:ilvl w:val="0"/>
          <w:numId w:val="3"/>
        </w:numPr>
        <w:rPr>
          <w:rFonts w:ascii="Calibri" w:hAnsi="Calibri" w:cs="Calibri"/>
          <w:sz w:val="22"/>
          <w:szCs w:val="22"/>
        </w:rPr>
      </w:pPr>
      <w:r w:rsidRPr="009C5DFD">
        <w:rPr>
          <w:rFonts w:ascii="Calibri" w:hAnsi="Calibri" w:cs="Calibri"/>
          <w:sz w:val="22"/>
          <w:szCs w:val="22"/>
        </w:rPr>
        <w:t>Determine market demand for your product or service in the U.S.</w:t>
      </w:r>
    </w:p>
    <w:p w14:paraId="621D8268" w14:textId="43A8D74F" w:rsidR="009C5DFD" w:rsidRPr="009C5DFD" w:rsidRDefault="009C5DFD" w:rsidP="009C5DFD">
      <w:pPr>
        <w:pStyle w:val="ListParagraph"/>
        <w:numPr>
          <w:ilvl w:val="0"/>
          <w:numId w:val="3"/>
        </w:numPr>
        <w:rPr>
          <w:rFonts w:ascii="Calibri" w:hAnsi="Calibri" w:cs="Calibri"/>
          <w:sz w:val="22"/>
          <w:szCs w:val="22"/>
        </w:rPr>
      </w:pPr>
      <w:r w:rsidRPr="009C5DFD">
        <w:rPr>
          <w:rFonts w:ascii="Calibri" w:hAnsi="Calibri" w:cs="Calibri"/>
          <w:sz w:val="22"/>
          <w:szCs w:val="22"/>
        </w:rPr>
        <w:t>Assess pricing strategies and potential price points based on market trends and consumer behavior.</w:t>
      </w:r>
    </w:p>
    <w:p w14:paraId="2120C559" w14:textId="10DC2235" w:rsidR="009C5DFD" w:rsidRPr="009C5DFD" w:rsidRDefault="009C5DFD" w:rsidP="009C5DFD">
      <w:pPr>
        <w:pStyle w:val="ListParagraph"/>
        <w:numPr>
          <w:ilvl w:val="0"/>
          <w:numId w:val="3"/>
        </w:numPr>
        <w:rPr>
          <w:rFonts w:ascii="Calibri" w:hAnsi="Calibri" w:cs="Calibri"/>
          <w:sz w:val="22"/>
          <w:szCs w:val="22"/>
        </w:rPr>
      </w:pPr>
      <w:r w:rsidRPr="009C5DFD">
        <w:rPr>
          <w:rFonts w:ascii="Calibri" w:hAnsi="Calibri" w:cs="Calibri"/>
          <w:sz w:val="22"/>
          <w:szCs w:val="22"/>
        </w:rPr>
        <w:t>Identify distribution channels and logistics partners to reach customers effectively.</w:t>
      </w:r>
    </w:p>
    <w:p w14:paraId="013F9A96" w14:textId="7670D4CC" w:rsidR="009C5DFD" w:rsidRPr="009C5DFD" w:rsidRDefault="009C5DFD" w:rsidP="009C5DFD">
      <w:pPr>
        <w:pStyle w:val="ListParagraph"/>
        <w:numPr>
          <w:ilvl w:val="0"/>
          <w:numId w:val="3"/>
        </w:numPr>
        <w:rPr>
          <w:rFonts w:ascii="Calibri" w:hAnsi="Calibri" w:cs="Calibri"/>
          <w:sz w:val="22"/>
          <w:szCs w:val="22"/>
        </w:rPr>
      </w:pPr>
      <w:r w:rsidRPr="009C5DFD">
        <w:rPr>
          <w:rFonts w:ascii="Calibri" w:hAnsi="Calibri" w:cs="Calibri"/>
          <w:sz w:val="22"/>
          <w:szCs w:val="22"/>
        </w:rPr>
        <w:t>Develop a marketing strategy tailored to the U.S. market, including digital marketing, advertising, and promotional activities.</w:t>
      </w:r>
    </w:p>
    <w:p w14:paraId="06ADAEBC" w14:textId="7F982F20" w:rsidR="009C5DFD" w:rsidRPr="009C5DFD" w:rsidRDefault="009C5DFD" w:rsidP="009C5DFD">
      <w:pPr>
        <w:rPr>
          <w:rFonts w:ascii="Calibri" w:hAnsi="Calibri" w:cs="Calibri"/>
          <w:sz w:val="22"/>
          <w:szCs w:val="22"/>
        </w:rPr>
      </w:pPr>
      <w:r w:rsidRPr="009C5DFD">
        <w:rPr>
          <w:rFonts w:ascii="Calibri" w:hAnsi="Calibri" w:cs="Calibri"/>
          <w:sz w:val="22"/>
          <w:szCs w:val="22"/>
        </w:rPr>
        <w:t>Logistics and Operations:</w:t>
      </w:r>
    </w:p>
    <w:p w14:paraId="50151489" w14:textId="70EF80BF" w:rsidR="009C5DFD" w:rsidRPr="009C5DFD" w:rsidRDefault="009C5DFD" w:rsidP="009C5DFD">
      <w:pPr>
        <w:pStyle w:val="ListParagraph"/>
        <w:numPr>
          <w:ilvl w:val="0"/>
          <w:numId w:val="4"/>
        </w:numPr>
        <w:rPr>
          <w:rFonts w:ascii="Calibri" w:hAnsi="Calibri" w:cs="Calibri"/>
          <w:sz w:val="22"/>
          <w:szCs w:val="22"/>
        </w:rPr>
      </w:pPr>
      <w:r w:rsidRPr="009C5DFD">
        <w:rPr>
          <w:rFonts w:ascii="Calibri" w:hAnsi="Calibri" w:cs="Calibri"/>
          <w:sz w:val="22"/>
          <w:szCs w:val="22"/>
        </w:rPr>
        <w:t>Establish a U.S. presence, whether through a physical office, virtual office, or local representation.</w:t>
      </w:r>
    </w:p>
    <w:p w14:paraId="53C19C9E" w14:textId="1A04DA88" w:rsidR="009C5DFD" w:rsidRPr="009C5DFD" w:rsidRDefault="009C5DFD" w:rsidP="009C5DFD">
      <w:pPr>
        <w:pStyle w:val="ListParagraph"/>
        <w:numPr>
          <w:ilvl w:val="0"/>
          <w:numId w:val="4"/>
        </w:numPr>
        <w:rPr>
          <w:rFonts w:ascii="Calibri" w:hAnsi="Calibri" w:cs="Calibri"/>
          <w:sz w:val="22"/>
          <w:szCs w:val="22"/>
        </w:rPr>
      </w:pPr>
      <w:r w:rsidRPr="009C5DFD">
        <w:rPr>
          <w:rFonts w:ascii="Calibri" w:hAnsi="Calibri" w:cs="Calibri"/>
          <w:sz w:val="22"/>
          <w:szCs w:val="22"/>
        </w:rPr>
        <w:t>Set up logistics and supply chain operations to ensure timely delivery of goods or services.</w:t>
      </w:r>
    </w:p>
    <w:p w14:paraId="45A232DD" w14:textId="15E2BA28" w:rsidR="009C5DFD" w:rsidRPr="009C5DFD" w:rsidRDefault="009C5DFD" w:rsidP="009C5DFD">
      <w:pPr>
        <w:pStyle w:val="ListParagraph"/>
        <w:numPr>
          <w:ilvl w:val="0"/>
          <w:numId w:val="4"/>
        </w:numPr>
        <w:rPr>
          <w:rFonts w:ascii="Calibri" w:hAnsi="Calibri" w:cs="Calibri"/>
          <w:sz w:val="22"/>
          <w:szCs w:val="22"/>
        </w:rPr>
      </w:pPr>
      <w:r w:rsidRPr="009C5DFD">
        <w:rPr>
          <w:rFonts w:ascii="Calibri" w:hAnsi="Calibri" w:cs="Calibri"/>
          <w:sz w:val="22"/>
          <w:szCs w:val="22"/>
        </w:rPr>
        <w:t>Hire or train local staff to support business operations and customer service.</w:t>
      </w:r>
    </w:p>
    <w:p w14:paraId="7A861D7A" w14:textId="0DF69EE6" w:rsidR="009C5DFD" w:rsidRPr="009C5DFD" w:rsidRDefault="009C5DFD" w:rsidP="009C5DFD">
      <w:pPr>
        <w:pStyle w:val="ListParagraph"/>
        <w:numPr>
          <w:ilvl w:val="0"/>
          <w:numId w:val="4"/>
        </w:numPr>
        <w:rPr>
          <w:rFonts w:ascii="Calibri" w:hAnsi="Calibri" w:cs="Calibri"/>
          <w:sz w:val="22"/>
          <w:szCs w:val="22"/>
        </w:rPr>
      </w:pPr>
      <w:r w:rsidRPr="009C5DFD">
        <w:rPr>
          <w:rFonts w:ascii="Calibri" w:hAnsi="Calibri" w:cs="Calibri"/>
          <w:sz w:val="22"/>
          <w:szCs w:val="22"/>
        </w:rPr>
        <w:t>Secure partnerships with local vendors, suppliers, and service providers.</w:t>
      </w:r>
    </w:p>
    <w:p w14:paraId="0625BF52" w14:textId="7620939E" w:rsidR="009C5DFD" w:rsidRPr="009C5DFD" w:rsidRDefault="009C5DFD" w:rsidP="009C5DFD">
      <w:pPr>
        <w:pStyle w:val="ListParagraph"/>
        <w:numPr>
          <w:ilvl w:val="0"/>
          <w:numId w:val="4"/>
        </w:numPr>
        <w:rPr>
          <w:rFonts w:ascii="Calibri" w:hAnsi="Calibri" w:cs="Calibri"/>
          <w:sz w:val="22"/>
          <w:szCs w:val="22"/>
        </w:rPr>
      </w:pPr>
      <w:r w:rsidRPr="009C5DFD">
        <w:rPr>
          <w:rFonts w:ascii="Calibri" w:hAnsi="Calibri" w:cs="Calibri"/>
          <w:sz w:val="22"/>
          <w:szCs w:val="22"/>
        </w:rPr>
        <w:t>Implement systems for inventory management, order processing, and customer relationship management (CRM).</w:t>
      </w:r>
    </w:p>
    <w:p w14:paraId="712952C6" w14:textId="5132C514" w:rsidR="009C5DFD" w:rsidRPr="009C5DFD" w:rsidRDefault="009C5DFD" w:rsidP="009C5DFD">
      <w:pPr>
        <w:pStyle w:val="ListParagraph"/>
        <w:numPr>
          <w:ilvl w:val="0"/>
          <w:numId w:val="4"/>
        </w:numPr>
        <w:rPr>
          <w:rFonts w:ascii="Calibri" w:hAnsi="Calibri" w:cs="Calibri"/>
          <w:sz w:val="22"/>
          <w:szCs w:val="22"/>
        </w:rPr>
      </w:pPr>
      <w:r w:rsidRPr="009C5DFD">
        <w:rPr>
          <w:rFonts w:ascii="Calibri" w:hAnsi="Calibri" w:cs="Calibri"/>
          <w:sz w:val="22"/>
          <w:szCs w:val="22"/>
        </w:rPr>
        <w:t>Ensure compliance with local labor laws and workplace regulations.</w:t>
      </w:r>
    </w:p>
    <w:p w14:paraId="589CE218" w14:textId="11EEA38D" w:rsidR="009C5DFD" w:rsidRPr="009C5DFD" w:rsidRDefault="009C5DFD" w:rsidP="009C5DFD">
      <w:pPr>
        <w:rPr>
          <w:rFonts w:ascii="Calibri" w:hAnsi="Calibri" w:cs="Calibri"/>
          <w:sz w:val="22"/>
          <w:szCs w:val="22"/>
        </w:rPr>
      </w:pPr>
      <w:r w:rsidRPr="009C5DFD">
        <w:rPr>
          <w:rFonts w:ascii="Calibri" w:hAnsi="Calibri" w:cs="Calibri"/>
          <w:sz w:val="22"/>
          <w:szCs w:val="22"/>
        </w:rPr>
        <w:lastRenderedPageBreak/>
        <w:t>Financial Planning:</w:t>
      </w:r>
    </w:p>
    <w:p w14:paraId="159A982D" w14:textId="461A05A8" w:rsidR="009C5DFD" w:rsidRPr="009C5DFD" w:rsidRDefault="009C5DFD" w:rsidP="009C5DFD">
      <w:pPr>
        <w:pStyle w:val="ListParagraph"/>
        <w:numPr>
          <w:ilvl w:val="0"/>
          <w:numId w:val="5"/>
        </w:numPr>
        <w:rPr>
          <w:rFonts w:ascii="Calibri" w:hAnsi="Calibri" w:cs="Calibri"/>
          <w:sz w:val="22"/>
          <w:szCs w:val="22"/>
        </w:rPr>
      </w:pPr>
      <w:r w:rsidRPr="009C5DFD">
        <w:rPr>
          <w:rFonts w:ascii="Calibri" w:hAnsi="Calibri" w:cs="Calibri"/>
          <w:sz w:val="22"/>
          <w:szCs w:val="22"/>
        </w:rPr>
        <w:t>Develop a comprehensive budget for market entry expenses, including legal fees, marketing costs, and operational expenses.</w:t>
      </w:r>
    </w:p>
    <w:p w14:paraId="66CCA793" w14:textId="16CED575" w:rsidR="009C5DFD" w:rsidRPr="009C5DFD" w:rsidRDefault="009C5DFD" w:rsidP="009C5DFD">
      <w:pPr>
        <w:pStyle w:val="ListParagraph"/>
        <w:numPr>
          <w:ilvl w:val="0"/>
          <w:numId w:val="5"/>
        </w:numPr>
        <w:rPr>
          <w:rFonts w:ascii="Calibri" w:hAnsi="Calibri" w:cs="Calibri"/>
          <w:sz w:val="22"/>
          <w:szCs w:val="22"/>
        </w:rPr>
      </w:pPr>
      <w:r w:rsidRPr="009C5DFD">
        <w:rPr>
          <w:rFonts w:ascii="Calibri" w:hAnsi="Calibri" w:cs="Calibri"/>
          <w:sz w:val="22"/>
          <w:szCs w:val="22"/>
        </w:rPr>
        <w:t>Forecast revenue projections and establish financial goals for the U.S. market.</w:t>
      </w:r>
    </w:p>
    <w:p w14:paraId="54459934" w14:textId="3524BD6A" w:rsidR="009C5DFD" w:rsidRPr="009C5DFD" w:rsidRDefault="009C5DFD" w:rsidP="009C5DFD">
      <w:pPr>
        <w:pStyle w:val="ListParagraph"/>
        <w:numPr>
          <w:ilvl w:val="0"/>
          <w:numId w:val="5"/>
        </w:numPr>
        <w:rPr>
          <w:rFonts w:ascii="Calibri" w:hAnsi="Calibri" w:cs="Calibri"/>
          <w:sz w:val="22"/>
          <w:szCs w:val="22"/>
        </w:rPr>
      </w:pPr>
      <w:r w:rsidRPr="009C5DFD">
        <w:rPr>
          <w:rFonts w:ascii="Calibri" w:hAnsi="Calibri" w:cs="Calibri"/>
          <w:sz w:val="22"/>
          <w:szCs w:val="22"/>
        </w:rPr>
        <w:t>Secure financing or investment capital to support market entry and expansion efforts.</w:t>
      </w:r>
    </w:p>
    <w:p w14:paraId="0D1341D3" w14:textId="3569053F" w:rsidR="009C5DFD" w:rsidRPr="009C5DFD" w:rsidRDefault="009C5DFD" w:rsidP="009C5DFD">
      <w:pPr>
        <w:pStyle w:val="ListParagraph"/>
        <w:numPr>
          <w:ilvl w:val="0"/>
          <w:numId w:val="5"/>
        </w:numPr>
        <w:rPr>
          <w:rFonts w:ascii="Calibri" w:hAnsi="Calibri" w:cs="Calibri"/>
          <w:sz w:val="22"/>
          <w:szCs w:val="22"/>
        </w:rPr>
      </w:pPr>
      <w:r w:rsidRPr="009C5DFD">
        <w:rPr>
          <w:rFonts w:ascii="Calibri" w:hAnsi="Calibri" w:cs="Calibri"/>
          <w:sz w:val="22"/>
          <w:szCs w:val="22"/>
        </w:rPr>
        <w:t>Monitor and track financial performance regularly, adjusting strategies as needed to achieve profitability.</w:t>
      </w:r>
    </w:p>
    <w:p w14:paraId="36D0FEA4" w14:textId="78F5E77F" w:rsidR="009C5DFD" w:rsidRPr="009C5DFD" w:rsidRDefault="009C5DFD" w:rsidP="009C5DFD">
      <w:pPr>
        <w:pStyle w:val="ListParagraph"/>
        <w:numPr>
          <w:ilvl w:val="0"/>
          <w:numId w:val="5"/>
        </w:numPr>
        <w:rPr>
          <w:rFonts w:ascii="Calibri" w:hAnsi="Calibri" w:cs="Calibri"/>
          <w:sz w:val="22"/>
          <w:szCs w:val="22"/>
        </w:rPr>
      </w:pPr>
      <w:r w:rsidRPr="009C5DFD">
        <w:rPr>
          <w:rFonts w:ascii="Calibri" w:hAnsi="Calibri" w:cs="Calibri"/>
          <w:sz w:val="22"/>
          <w:szCs w:val="22"/>
        </w:rPr>
        <w:t>Establish banking relationships and financial accounts to manage transactions in the U.S. market.</w:t>
      </w:r>
    </w:p>
    <w:p w14:paraId="0AC59BE5" w14:textId="1891B69E" w:rsidR="009C5DFD" w:rsidRPr="009C5DFD" w:rsidRDefault="009C5DFD" w:rsidP="009C5DFD">
      <w:pPr>
        <w:pStyle w:val="ListParagraph"/>
        <w:numPr>
          <w:ilvl w:val="0"/>
          <w:numId w:val="5"/>
        </w:numPr>
        <w:rPr>
          <w:rFonts w:ascii="Calibri" w:hAnsi="Calibri" w:cs="Calibri"/>
          <w:sz w:val="22"/>
          <w:szCs w:val="22"/>
        </w:rPr>
      </w:pPr>
      <w:r w:rsidRPr="009C5DFD">
        <w:rPr>
          <w:rFonts w:ascii="Calibri" w:hAnsi="Calibri" w:cs="Calibri"/>
          <w:sz w:val="22"/>
          <w:szCs w:val="22"/>
        </w:rPr>
        <w:t>Consider currency exchange rates and foreign exchange risk management strategies if operating internationally.</w:t>
      </w:r>
    </w:p>
    <w:p w14:paraId="71FB8937" w14:textId="6763FD60" w:rsidR="009C5DFD" w:rsidRPr="009C5DFD" w:rsidRDefault="009C5DFD" w:rsidP="009C5DFD">
      <w:pPr>
        <w:rPr>
          <w:rFonts w:ascii="Calibri" w:hAnsi="Calibri" w:cs="Calibri"/>
          <w:sz w:val="22"/>
          <w:szCs w:val="22"/>
        </w:rPr>
      </w:pPr>
      <w:r w:rsidRPr="009C5DFD">
        <w:rPr>
          <w:rFonts w:ascii="Calibri" w:hAnsi="Calibri" w:cs="Calibri"/>
          <w:sz w:val="22"/>
          <w:szCs w:val="22"/>
        </w:rPr>
        <w:t>Risk Management and Contingency Planning:</w:t>
      </w:r>
    </w:p>
    <w:p w14:paraId="59CBF505" w14:textId="4F0A9B64" w:rsidR="009C5DFD" w:rsidRPr="009C5DFD" w:rsidRDefault="009C5DFD" w:rsidP="009C5DFD">
      <w:pPr>
        <w:pStyle w:val="ListParagraph"/>
        <w:numPr>
          <w:ilvl w:val="0"/>
          <w:numId w:val="6"/>
        </w:numPr>
        <w:rPr>
          <w:rFonts w:ascii="Calibri" w:hAnsi="Calibri" w:cs="Calibri"/>
          <w:sz w:val="22"/>
          <w:szCs w:val="22"/>
        </w:rPr>
      </w:pPr>
      <w:r w:rsidRPr="009C5DFD">
        <w:rPr>
          <w:rFonts w:ascii="Calibri" w:hAnsi="Calibri" w:cs="Calibri"/>
          <w:sz w:val="22"/>
          <w:szCs w:val="22"/>
        </w:rPr>
        <w:t>Identify potential risks and challenges associated with entering the U.S. market.</w:t>
      </w:r>
    </w:p>
    <w:p w14:paraId="0083AC58" w14:textId="1760E290" w:rsidR="009C5DFD" w:rsidRPr="009C5DFD" w:rsidRDefault="009C5DFD" w:rsidP="009C5DFD">
      <w:pPr>
        <w:pStyle w:val="ListParagraph"/>
        <w:numPr>
          <w:ilvl w:val="0"/>
          <w:numId w:val="6"/>
        </w:numPr>
        <w:rPr>
          <w:rFonts w:ascii="Calibri" w:hAnsi="Calibri" w:cs="Calibri"/>
          <w:sz w:val="22"/>
          <w:szCs w:val="22"/>
        </w:rPr>
      </w:pPr>
      <w:r w:rsidRPr="009C5DFD">
        <w:rPr>
          <w:rFonts w:ascii="Calibri" w:hAnsi="Calibri" w:cs="Calibri"/>
          <w:sz w:val="22"/>
          <w:szCs w:val="22"/>
        </w:rPr>
        <w:t>Develop contingency plans to mitigate risks and respond to unforeseen events.</w:t>
      </w:r>
    </w:p>
    <w:p w14:paraId="5677522E" w14:textId="75505268" w:rsidR="009C5DFD" w:rsidRPr="009C5DFD" w:rsidRDefault="009C5DFD" w:rsidP="009C5DFD">
      <w:pPr>
        <w:pStyle w:val="ListParagraph"/>
        <w:numPr>
          <w:ilvl w:val="0"/>
          <w:numId w:val="6"/>
        </w:numPr>
        <w:rPr>
          <w:rFonts w:ascii="Calibri" w:hAnsi="Calibri" w:cs="Calibri"/>
          <w:sz w:val="22"/>
          <w:szCs w:val="22"/>
        </w:rPr>
      </w:pPr>
      <w:r w:rsidRPr="009C5DFD">
        <w:rPr>
          <w:rFonts w:ascii="Calibri" w:hAnsi="Calibri" w:cs="Calibri"/>
          <w:sz w:val="22"/>
          <w:szCs w:val="22"/>
        </w:rPr>
        <w:t>Establish insurance coverage for business operations, liability, and other risks.</w:t>
      </w:r>
    </w:p>
    <w:p w14:paraId="3A98A0FA" w14:textId="645FB625" w:rsidR="009C5DFD" w:rsidRPr="009C5DFD" w:rsidRDefault="009C5DFD" w:rsidP="009C5DFD">
      <w:pPr>
        <w:pStyle w:val="ListParagraph"/>
        <w:numPr>
          <w:ilvl w:val="0"/>
          <w:numId w:val="6"/>
        </w:numPr>
        <w:rPr>
          <w:rFonts w:ascii="Calibri" w:hAnsi="Calibri" w:cs="Calibri"/>
          <w:sz w:val="22"/>
          <w:szCs w:val="22"/>
        </w:rPr>
      </w:pPr>
      <w:r w:rsidRPr="009C5DFD">
        <w:rPr>
          <w:rFonts w:ascii="Calibri" w:hAnsi="Calibri" w:cs="Calibri"/>
          <w:sz w:val="22"/>
          <w:szCs w:val="22"/>
        </w:rPr>
        <w:t>Monitor market trends and regulatory changes that could impact business operations.</w:t>
      </w:r>
    </w:p>
    <w:p w14:paraId="0C647C34" w14:textId="5115BC1A" w:rsidR="009C5DFD" w:rsidRPr="009C5DFD" w:rsidRDefault="009C5DFD" w:rsidP="009C5DFD">
      <w:pPr>
        <w:pStyle w:val="ListParagraph"/>
        <w:numPr>
          <w:ilvl w:val="0"/>
          <w:numId w:val="6"/>
        </w:numPr>
        <w:rPr>
          <w:rFonts w:ascii="Calibri" w:hAnsi="Calibri" w:cs="Calibri"/>
          <w:sz w:val="22"/>
          <w:szCs w:val="22"/>
        </w:rPr>
      </w:pPr>
      <w:r w:rsidRPr="009C5DFD">
        <w:rPr>
          <w:rFonts w:ascii="Calibri" w:hAnsi="Calibri" w:cs="Calibri"/>
          <w:sz w:val="22"/>
          <w:szCs w:val="22"/>
        </w:rPr>
        <w:t>Maintain open communication channels with stakeholders to address concerns and resolve issues promptly.</w:t>
      </w:r>
    </w:p>
    <w:p w14:paraId="05FD8127" w14:textId="72DE8D8E" w:rsidR="009C5DFD" w:rsidRPr="009C5DFD" w:rsidRDefault="009C5DFD" w:rsidP="009C5DFD">
      <w:pPr>
        <w:pStyle w:val="ListParagraph"/>
        <w:numPr>
          <w:ilvl w:val="0"/>
          <w:numId w:val="6"/>
        </w:numPr>
        <w:rPr>
          <w:rFonts w:ascii="Calibri" w:hAnsi="Calibri" w:cs="Calibri"/>
          <w:sz w:val="22"/>
          <w:szCs w:val="22"/>
        </w:rPr>
      </w:pPr>
      <w:r w:rsidRPr="009C5DFD">
        <w:rPr>
          <w:rFonts w:ascii="Calibri" w:hAnsi="Calibri" w:cs="Calibri"/>
          <w:sz w:val="22"/>
          <w:szCs w:val="22"/>
        </w:rPr>
        <w:t>Continuously evaluate and adapt market entry strategies based on performance and feedback.</w:t>
      </w:r>
    </w:p>
    <w:p w14:paraId="79A51606" w14:textId="77777777" w:rsidR="009C5DFD" w:rsidRDefault="009C5DFD" w:rsidP="009C5DFD">
      <w:pPr>
        <w:rPr>
          <w:rFonts w:ascii="Calibri" w:hAnsi="Calibri" w:cs="Calibri"/>
          <w:sz w:val="22"/>
          <w:szCs w:val="22"/>
        </w:rPr>
      </w:pPr>
    </w:p>
    <w:p w14:paraId="695079BA" w14:textId="2ECFEC32" w:rsidR="009C5DFD" w:rsidRPr="009C5DFD" w:rsidRDefault="009C5DFD" w:rsidP="009C5DFD">
      <w:pPr>
        <w:rPr>
          <w:rFonts w:ascii="Calibri" w:hAnsi="Calibri" w:cs="Calibri"/>
          <w:sz w:val="22"/>
          <w:szCs w:val="22"/>
        </w:rPr>
      </w:pPr>
      <w:r w:rsidRPr="009C5DFD">
        <w:rPr>
          <w:rFonts w:ascii="Calibri" w:hAnsi="Calibri" w:cs="Calibri"/>
          <w:sz w:val="22"/>
          <w:szCs w:val="22"/>
        </w:rPr>
        <w:t>This checklist provides a structured framework for businesses to navigate the complexities of entering the U.S. market, covering legal requirements, cultural considerations, market research, logistics, financial planning, and risk management. It can be customized and adapted based on specific industry requirements and business objectives.</w:t>
      </w:r>
    </w:p>
    <w:p w14:paraId="58F09AD2" w14:textId="77777777" w:rsidR="00BD4BD9" w:rsidRPr="009C5DFD" w:rsidRDefault="00BD4BD9">
      <w:pPr>
        <w:rPr>
          <w:rFonts w:ascii="Calibri" w:hAnsi="Calibri" w:cs="Calibri"/>
          <w:sz w:val="22"/>
          <w:szCs w:val="22"/>
        </w:rPr>
      </w:pPr>
    </w:p>
    <w:sectPr w:rsidR="00BD4BD9" w:rsidRPr="009C5D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D2DB2"/>
    <w:multiLevelType w:val="hybridMultilevel"/>
    <w:tmpl w:val="A4CE039E"/>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812F4D"/>
    <w:multiLevelType w:val="hybridMultilevel"/>
    <w:tmpl w:val="B9E62244"/>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0064B4"/>
    <w:multiLevelType w:val="hybridMultilevel"/>
    <w:tmpl w:val="45903288"/>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1A4624"/>
    <w:multiLevelType w:val="hybridMultilevel"/>
    <w:tmpl w:val="1DEC3DCA"/>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3934DE"/>
    <w:multiLevelType w:val="hybridMultilevel"/>
    <w:tmpl w:val="C52EFFC6"/>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DD67BF"/>
    <w:multiLevelType w:val="hybridMultilevel"/>
    <w:tmpl w:val="B428E4D4"/>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4497895">
    <w:abstractNumId w:val="3"/>
  </w:num>
  <w:num w:numId="2" w16cid:durableId="381829813">
    <w:abstractNumId w:val="4"/>
  </w:num>
  <w:num w:numId="3" w16cid:durableId="146364102">
    <w:abstractNumId w:val="1"/>
  </w:num>
  <w:num w:numId="4" w16cid:durableId="295767683">
    <w:abstractNumId w:val="5"/>
  </w:num>
  <w:num w:numId="5" w16cid:durableId="332227226">
    <w:abstractNumId w:val="0"/>
  </w:num>
  <w:num w:numId="6" w16cid:durableId="1006864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DFD"/>
    <w:rsid w:val="009C5DFD"/>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BFCAB"/>
  <w15:chartTrackingRefBased/>
  <w15:docId w15:val="{C4A48CA5-7909-4648-90BA-0F778F74F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5D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5D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5D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5D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5D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5D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5D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5D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5D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5D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5D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5D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5D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5D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5D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5D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5D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5DFD"/>
    <w:rPr>
      <w:rFonts w:eastAsiaTheme="majorEastAsia" w:cstheme="majorBidi"/>
      <w:color w:val="272727" w:themeColor="text1" w:themeTint="D8"/>
    </w:rPr>
  </w:style>
  <w:style w:type="paragraph" w:styleId="Title">
    <w:name w:val="Title"/>
    <w:basedOn w:val="Normal"/>
    <w:next w:val="Normal"/>
    <w:link w:val="TitleChar"/>
    <w:uiPriority w:val="10"/>
    <w:qFormat/>
    <w:rsid w:val="009C5D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5D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5D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5D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5DFD"/>
    <w:pPr>
      <w:spacing w:before="160"/>
      <w:jc w:val="center"/>
    </w:pPr>
    <w:rPr>
      <w:i/>
      <w:iCs/>
      <w:color w:val="404040" w:themeColor="text1" w:themeTint="BF"/>
    </w:rPr>
  </w:style>
  <w:style w:type="character" w:customStyle="1" w:styleId="QuoteChar">
    <w:name w:val="Quote Char"/>
    <w:basedOn w:val="DefaultParagraphFont"/>
    <w:link w:val="Quote"/>
    <w:uiPriority w:val="29"/>
    <w:rsid w:val="009C5DFD"/>
    <w:rPr>
      <w:i/>
      <w:iCs/>
      <w:color w:val="404040" w:themeColor="text1" w:themeTint="BF"/>
    </w:rPr>
  </w:style>
  <w:style w:type="paragraph" w:styleId="ListParagraph">
    <w:name w:val="List Paragraph"/>
    <w:basedOn w:val="Normal"/>
    <w:uiPriority w:val="34"/>
    <w:qFormat/>
    <w:rsid w:val="009C5DFD"/>
    <w:pPr>
      <w:ind w:left="720"/>
      <w:contextualSpacing/>
    </w:pPr>
  </w:style>
  <w:style w:type="character" w:styleId="IntenseEmphasis">
    <w:name w:val="Intense Emphasis"/>
    <w:basedOn w:val="DefaultParagraphFont"/>
    <w:uiPriority w:val="21"/>
    <w:qFormat/>
    <w:rsid w:val="009C5DFD"/>
    <w:rPr>
      <w:i/>
      <w:iCs/>
      <w:color w:val="0F4761" w:themeColor="accent1" w:themeShade="BF"/>
    </w:rPr>
  </w:style>
  <w:style w:type="paragraph" w:styleId="IntenseQuote">
    <w:name w:val="Intense Quote"/>
    <w:basedOn w:val="Normal"/>
    <w:next w:val="Normal"/>
    <w:link w:val="IntenseQuoteChar"/>
    <w:uiPriority w:val="30"/>
    <w:qFormat/>
    <w:rsid w:val="009C5D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5DFD"/>
    <w:rPr>
      <w:i/>
      <w:iCs/>
      <w:color w:val="0F4761" w:themeColor="accent1" w:themeShade="BF"/>
    </w:rPr>
  </w:style>
  <w:style w:type="character" w:styleId="IntenseReference">
    <w:name w:val="Intense Reference"/>
    <w:basedOn w:val="DefaultParagraphFont"/>
    <w:uiPriority w:val="32"/>
    <w:qFormat/>
    <w:rsid w:val="009C5D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554</Words>
  <Characters>3164</Characters>
  <Application>Microsoft Office Word</Application>
  <DocSecurity>0</DocSecurity>
  <Lines>26</Lines>
  <Paragraphs>7</Paragraphs>
  <ScaleCrop>false</ScaleCrop>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2024-05-02T03:46:00Z</dcterms:created>
  <dcterms:modified xsi:type="dcterms:W3CDTF">2024-05-02T03:49:00Z</dcterms:modified>
</cp:coreProperties>
</file>