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C58F89" w14:textId="73A57903" w:rsidR="00BD4BD9" w:rsidRPr="000202EA" w:rsidRDefault="000202EA">
      <w:pPr>
        <w:rPr>
          <w:rFonts w:ascii="Calibri" w:hAnsi="Calibri" w:cs="Calibri"/>
          <w:b/>
          <w:bCs/>
          <w:sz w:val="22"/>
          <w:szCs w:val="22"/>
        </w:rPr>
      </w:pPr>
      <w:r w:rsidRPr="000202EA">
        <w:rPr>
          <w:rFonts w:ascii="Calibri" w:hAnsi="Calibri" w:cs="Calibri"/>
          <w:b/>
          <w:bCs/>
          <w:sz w:val="22"/>
          <w:szCs w:val="22"/>
        </w:rPr>
        <w:t>Networking and Pitching Tips</w:t>
      </w:r>
    </w:p>
    <w:p w14:paraId="32155BEF" w14:textId="77777777" w:rsidR="000202EA" w:rsidRPr="000202EA" w:rsidRDefault="000202EA">
      <w:pPr>
        <w:rPr>
          <w:rFonts w:ascii="Calibri" w:hAnsi="Calibri" w:cs="Calibri"/>
          <w:sz w:val="22"/>
          <w:szCs w:val="22"/>
        </w:rPr>
      </w:pPr>
    </w:p>
    <w:p w14:paraId="7F59EB38" w14:textId="13F9EFD6" w:rsidR="000202EA" w:rsidRPr="000202EA" w:rsidRDefault="000202EA" w:rsidP="000202EA">
      <w:pPr>
        <w:rPr>
          <w:rFonts w:ascii="Calibri" w:hAnsi="Calibri" w:cs="Calibri"/>
          <w:sz w:val="22"/>
          <w:szCs w:val="22"/>
        </w:rPr>
      </w:pPr>
      <w:r w:rsidRPr="000202EA">
        <w:rPr>
          <w:rFonts w:ascii="Calibri" w:hAnsi="Calibri" w:cs="Calibri"/>
          <w:sz w:val="22"/>
          <w:szCs w:val="22"/>
        </w:rPr>
        <w:t>Networking Tips:</w:t>
      </w:r>
    </w:p>
    <w:p w14:paraId="37A1AF3E" w14:textId="77777777" w:rsidR="000202EA" w:rsidRPr="000202EA" w:rsidRDefault="000202EA" w:rsidP="000202EA">
      <w:pPr>
        <w:pStyle w:val="ListParagraph"/>
        <w:numPr>
          <w:ilvl w:val="0"/>
          <w:numId w:val="1"/>
        </w:numPr>
        <w:rPr>
          <w:rFonts w:ascii="Calibri" w:hAnsi="Calibri" w:cs="Calibri"/>
          <w:sz w:val="22"/>
          <w:szCs w:val="22"/>
        </w:rPr>
      </w:pPr>
      <w:r w:rsidRPr="000202EA">
        <w:rPr>
          <w:rFonts w:ascii="Calibri" w:hAnsi="Calibri" w:cs="Calibri"/>
          <w:sz w:val="22"/>
          <w:szCs w:val="22"/>
        </w:rPr>
        <w:t xml:space="preserve">Identify Target Investors: Research and identify potential investors who have a track record of investing in companies </w:t>
      </w:r>
      <w:proofErr w:type="gramStart"/>
      <w:r w:rsidRPr="000202EA">
        <w:rPr>
          <w:rFonts w:ascii="Calibri" w:hAnsi="Calibri" w:cs="Calibri"/>
          <w:sz w:val="22"/>
          <w:szCs w:val="22"/>
        </w:rPr>
        <w:t>similar to</w:t>
      </w:r>
      <w:proofErr w:type="gramEnd"/>
      <w:r w:rsidRPr="000202EA">
        <w:rPr>
          <w:rFonts w:ascii="Calibri" w:hAnsi="Calibri" w:cs="Calibri"/>
          <w:sz w:val="22"/>
          <w:szCs w:val="22"/>
        </w:rPr>
        <w:t xml:space="preserve"> yours. Attend industry events, conferences, and networking meetups to connect with investors and build relationships.</w:t>
      </w:r>
    </w:p>
    <w:p w14:paraId="50CCA694" w14:textId="77777777" w:rsidR="000202EA" w:rsidRPr="000202EA" w:rsidRDefault="000202EA" w:rsidP="000202EA">
      <w:pPr>
        <w:pStyle w:val="ListParagraph"/>
        <w:numPr>
          <w:ilvl w:val="0"/>
          <w:numId w:val="1"/>
        </w:numPr>
        <w:rPr>
          <w:rFonts w:ascii="Calibri" w:hAnsi="Calibri" w:cs="Calibri"/>
          <w:sz w:val="22"/>
          <w:szCs w:val="22"/>
        </w:rPr>
      </w:pPr>
      <w:r w:rsidRPr="000202EA">
        <w:rPr>
          <w:rFonts w:ascii="Calibri" w:hAnsi="Calibri" w:cs="Calibri"/>
          <w:sz w:val="22"/>
          <w:szCs w:val="22"/>
        </w:rPr>
        <w:t>Build Genuine Relationships: Focus on building genuine relationships with investors based on mutual interests and shared values. Engage in meaningful conversations, listen attentively, and demonstrate passion and enthusiasm for your business.</w:t>
      </w:r>
    </w:p>
    <w:p w14:paraId="561F596D" w14:textId="77777777" w:rsidR="000202EA" w:rsidRPr="000202EA" w:rsidRDefault="000202EA" w:rsidP="000202EA">
      <w:pPr>
        <w:pStyle w:val="ListParagraph"/>
        <w:numPr>
          <w:ilvl w:val="0"/>
          <w:numId w:val="1"/>
        </w:numPr>
        <w:rPr>
          <w:rFonts w:ascii="Calibri" w:hAnsi="Calibri" w:cs="Calibri"/>
          <w:sz w:val="22"/>
          <w:szCs w:val="22"/>
        </w:rPr>
      </w:pPr>
      <w:r w:rsidRPr="000202EA">
        <w:rPr>
          <w:rFonts w:ascii="Calibri" w:hAnsi="Calibri" w:cs="Calibri"/>
          <w:sz w:val="22"/>
          <w:szCs w:val="22"/>
        </w:rPr>
        <w:t>Provide Value: Offer value to investors beyond just seeking funding. Share industry insights, market trends, and relevant connections that may be beneficial to them. Building a reputation as a valuable resource can increase your credibility and attract investor interest.</w:t>
      </w:r>
    </w:p>
    <w:p w14:paraId="0BB68663" w14:textId="4FCA95F2" w:rsidR="000202EA" w:rsidRPr="000202EA" w:rsidRDefault="000202EA" w:rsidP="000202EA">
      <w:pPr>
        <w:pStyle w:val="ListParagraph"/>
        <w:numPr>
          <w:ilvl w:val="0"/>
          <w:numId w:val="1"/>
        </w:numPr>
        <w:rPr>
          <w:rFonts w:ascii="Calibri" w:hAnsi="Calibri" w:cs="Calibri"/>
          <w:sz w:val="22"/>
          <w:szCs w:val="22"/>
        </w:rPr>
      </w:pPr>
      <w:r w:rsidRPr="000202EA">
        <w:rPr>
          <w:rFonts w:ascii="Calibri" w:hAnsi="Calibri" w:cs="Calibri"/>
          <w:sz w:val="22"/>
          <w:szCs w:val="22"/>
        </w:rPr>
        <w:t xml:space="preserve">Follow Up: After networking events or meetings, follow up with investors to express appreciation for their time and reinforce your interest in staying connected. Keep them updated on your progress and </w:t>
      </w:r>
      <w:r w:rsidRPr="000202EA">
        <w:rPr>
          <w:rFonts w:ascii="Calibri" w:hAnsi="Calibri" w:cs="Calibri"/>
          <w:sz w:val="22"/>
          <w:szCs w:val="22"/>
        </w:rPr>
        <w:t>milestones and</w:t>
      </w:r>
      <w:r w:rsidRPr="000202EA">
        <w:rPr>
          <w:rFonts w:ascii="Calibri" w:hAnsi="Calibri" w:cs="Calibri"/>
          <w:sz w:val="22"/>
          <w:szCs w:val="22"/>
        </w:rPr>
        <w:t xml:space="preserve"> continue nurturing the relationship over time.</w:t>
      </w:r>
    </w:p>
    <w:p w14:paraId="69AE8994" w14:textId="77777777" w:rsidR="000202EA" w:rsidRDefault="000202EA" w:rsidP="000202EA">
      <w:pPr>
        <w:rPr>
          <w:rFonts w:ascii="Calibri" w:hAnsi="Calibri" w:cs="Calibri"/>
          <w:sz w:val="22"/>
          <w:szCs w:val="22"/>
        </w:rPr>
      </w:pPr>
    </w:p>
    <w:p w14:paraId="7A9FF9F7" w14:textId="5A6B83DD" w:rsidR="000202EA" w:rsidRPr="000202EA" w:rsidRDefault="000202EA" w:rsidP="000202EA">
      <w:pPr>
        <w:rPr>
          <w:rFonts w:ascii="Calibri" w:hAnsi="Calibri" w:cs="Calibri"/>
          <w:sz w:val="22"/>
          <w:szCs w:val="22"/>
        </w:rPr>
      </w:pPr>
      <w:r w:rsidRPr="000202EA">
        <w:rPr>
          <w:rFonts w:ascii="Calibri" w:hAnsi="Calibri" w:cs="Calibri"/>
          <w:sz w:val="22"/>
          <w:szCs w:val="22"/>
        </w:rPr>
        <w:t>Pitching Tips:</w:t>
      </w:r>
    </w:p>
    <w:p w14:paraId="66457722"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Craft a Compelling Story: Develop a compelling narrative that clearly articulates your business idea, the problem you solve, and why your solution is unique and valuable. Use storytelling techniques to engage investors emotionally and make your pitch memorable.</w:t>
      </w:r>
    </w:p>
    <w:p w14:paraId="11F83DAE"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Refine Your Elevator Pitch: Create a concise and compelling elevator pitch that effectively communicates your business concept, target market, and value proposition in 30 seconds or less. Practice delivering your pitch with clarity and confidence.</w:t>
      </w:r>
    </w:p>
    <w:p w14:paraId="7B62E605"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Focus on the Problem and Solution: Start your pitch by clearly defining the problem your business addresses and the pain points it solves for customers. Then, introduce your solution and explain how it addresses the problem better than existing alternatives.</w:t>
      </w:r>
    </w:p>
    <w:p w14:paraId="1C1F354B"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Highlight Traction and Milestones: Showcase key milestones, achievements, and traction to date to demonstrate momentum and validation. Provide evidence of customer adoption, revenue growth, partnerships, or product development milestones to build investor confidence.</w:t>
      </w:r>
    </w:p>
    <w:p w14:paraId="744C523D"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Address Investor Concerns: Anticipate and address potential investor concerns, such as market size, competition, scalability, and business model viability. Be prepared to provide data, market research, and strategic insights to support your claims and mitigate risks.</w:t>
      </w:r>
    </w:p>
    <w:p w14:paraId="2EFBDFC1"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Practice, Practice, Practice: Practice your pitch repeatedly until you can deliver it confidently and persuasively. Solicit feedback from mentors, advisors, or peers, and incorporate their input to refine and improve your pitch.</w:t>
      </w:r>
    </w:p>
    <w:p w14:paraId="0FC3B0AE" w14:textId="77777777" w:rsidR="000202EA" w:rsidRPr="000202EA" w:rsidRDefault="000202EA" w:rsidP="000202EA">
      <w:pPr>
        <w:pStyle w:val="ListParagraph"/>
        <w:numPr>
          <w:ilvl w:val="0"/>
          <w:numId w:val="2"/>
        </w:numPr>
        <w:rPr>
          <w:rFonts w:ascii="Calibri" w:hAnsi="Calibri" w:cs="Calibri"/>
          <w:sz w:val="22"/>
          <w:szCs w:val="22"/>
        </w:rPr>
      </w:pPr>
      <w:r w:rsidRPr="000202EA">
        <w:rPr>
          <w:rFonts w:ascii="Calibri" w:hAnsi="Calibri" w:cs="Calibri"/>
          <w:sz w:val="22"/>
          <w:szCs w:val="22"/>
        </w:rPr>
        <w:t xml:space="preserve">Be Authentic and Passionate: Be authentic and passionate about your business when pitching to investors. Investors are not only investing in your idea but also in you as an entrepreneur. Let your passion and enthusiasm shine </w:t>
      </w:r>
      <w:proofErr w:type="gramStart"/>
      <w:r w:rsidRPr="000202EA">
        <w:rPr>
          <w:rFonts w:ascii="Calibri" w:hAnsi="Calibri" w:cs="Calibri"/>
          <w:sz w:val="22"/>
          <w:szCs w:val="22"/>
        </w:rPr>
        <w:t>through in</w:t>
      </w:r>
      <w:proofErr w:type="gramEnd"/>
      <w:r w:rsidRPr="000202EA">
        <w:rPr>
          <w:rFonts w:ascii="Calibri" w:hAnsi="Calibri" w:cs="Calibri"/>
          <w:sz w:val="22"/>
          <w:szCs w:val="22"/>
        </w:rPr>
        <w:t xml:space="preserve"> your pitch.</w:t>
      </w:r>
    </w:p>
    <w:p w14:paraId="2EC1BA6D" w14:textId="615DB436" w:rsidR="000202EA" w:rsidRPr="000202EA" w:rsidRDefault="000202EA" w:rsidP="000202EA">
      <w:pPr>
        <w:rPr>
          <w:rFonts w:ascii="Calibri" w:hAnsi="Calibri" w:cs="Calibri"/>
          <w:sz w:val="22"/>
          <w:szCs w:val="22"/>
        </w:rPr>
      </w:pPr>
      <w:r w:rsidRPr="000202EA">
        <w:rPr>
          <w:rFonts w:ascii="Calibri" w:hAnsi="Calibri" w:cs="Calibri"/>
          <w:sz w:val="22"/>
          <w:szCs w:val="22"/>
        </w:rPr>
        <w:lastRenderedPageBreak/>
        <w:t>By implementing these networking and pitching tips, entrepreneurs can effectively connect with investors, refine their pitches, and increase their chances of securing funding for their startups. Remember that networking and pitching are ongoing processes that require persistence, resilience, and continuous improvement.</w:t>
      </w:r>
    </w:p>
    <w:sectPr w:rsidR="000202EA" w:rsidRPr="00020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5F6646"/>
    <w:multiLevelType w:val="hybridMultilevel"/>
    <w:tmpl w:val="C92C3A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425F51"/>
    <w:multiLevelType w:val="hybridMultilevel"/>
    <w:tmpl w:val="C5A4A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7126287">
    <w:abstractNumId w:val="1"/>
  </w:num>
  <w:num w:numId="2" w16cid:durableId="871265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2EA"/>
    <w:rsid w:val="000202EA"/>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E93B3"/>
  <w15:chartTrackingRefBased/>
  <w15:docId w15:val="{F8E35796-049A-4EFA-BD62-3C3222357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2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2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2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2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2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2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2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2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2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2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2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2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2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2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2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2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2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2EA"/>
    <w:rPr>
      <w:rFonts w:eastAsiaTheme="majorEastAsia" w:cstheme="majorBidi"/>
      <w:color w:val="272727" w:themeColor="text1" w:themeTint="D8"/>
    </w:rPr>
  </w:style>
  <w:style w:type="paragraph" w:styleId="Title">
    <w:name w:val="Title"/>
    <w:basedOn w:val="Normal"/>
    <w:next w:val="Normal"/>
    <w:link w:val="TitleChar"/>
    <w:uiPriority w:val="10"/>
    <w:qFormat/>
    <w:rsid w:val="000202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2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2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2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2EA"/>
    <w:pPr>
      <w:spacing w:before="160"/>
      <w:jc w:val="center"/>
    </w:pPr>
    <w:rPr>
      <w:i/>
      <w:iCs/>
      <w:color w:val="404040" w:themeColor="text1" w:themeTint="BF"/>
    </w:rPr>
  </w:style>
  <w:style w:type="character" w:customStyle="1" w:styleId="QuoteChar">
    <w:name w:val="Quote Char"/>
    <w:basedOn w:val="DefaultParagraphFont"/>
    <w:link w:val="Quote"/>
    <w:uiPriority w:val="29"/>
    <w:rsid w:val="000202EA"/>
    <w:rPr>
      <w:i/>
      <w:iCs/>
      <w:color w:val="404040" w:themeColor="text1" w:themeTint="BF"/>
    </w:rPr>
  </w:style>
  <w:style w:type="paragraph" w:styleId="ListParagraph">
    <w:name w:val="List Paragraph"/>
    <w:basedOn w:val="Normal"/>
    <w:uiPriority w:val="34"/>
    <w:qFormat/>
    <w:rsid w:val="000202EA"/>
    <w:pPr>
      <w:ind w:left="720"/>
      <w:contextualSpacing/>
    </w:pPr>
  </w:style>
  <w:style w:type="character" w:styleId="IntenseEmphasis">
    <w:name w:val="Intense Emphasis"/>
    <w:basedOn w:val="DefaultParagraphFont"/>
    <w:uiPriority w:val="21"/>
    <w:qFormat/>
    <w:rsid w:val="000202EA"/>
    <w:rPr>
      <w:i/>
      <w:iCs/>
      <w:color w:val="0F4761" w:themeColor="accent1" w:themeShade="BF"/>
    </w:rPr>
  </w:style>
  <w:style w:type="paragraph" w:styleId="IntenseQuote">
    <w:name w:val="Intense Quote"/>
    <w:basedOn w:val="Normal"/>
    <w:next w:val="Normal"/>
    <w:link w:val="IntenseQuoteChar"/>
    <w:uiPriority w:val="30"/>
    <w:qFormat/>
    <w:rsid w:val="000202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2EA"/>
    <w:rPr>
      <w:i/>
      <w:iCs/>
      <w:color w:val="0F4761" w:themeColor="accent1" w:themeShade="BF"/>
    </w:rPr>
  </w:style>
  <w:style w:type="character" w:styleId="IntenseReference">
    <w:name w:val="Intense Reference"/>
    <w:basedOn w:val="DefaultParagraphFont"/>
    <w:uiPriority w:val="32"/>
    <w:qFormat/>
    <w:rsid w:val="000202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476</Words>
  <Characters>2716</Characters>
  <Application>Microsoft Office Word</Application>
  <DocSecurity>0</DocSecurity>
  <Lines>22</Lines>
  <Paragraphs>6</Paragraphs>
  <ScaleCrop>false</ScaleCrop>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2024-05-02T01:33:00Z</dcterms:created>
  <dcterms:modified xsi:type="dcterms:W3CDTF">2024-05-02T01:34:00Z</dcterms:modified>
</cp:coreProperties>
</file>