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E74EC" w14:textId="77777777" w:rsidR="005D09FD" w:rsidRPr="005D09FD" w:rsidRDefault="005D09FD" w:rsidP="005D09FD">
      <w:pPr>
        <w:rPr>
          <w:rFonts w:ascii="Calibri" w:hAnsi="Calibri" w:cs="Calibri"/>
          <w:b/>
          <w:bCs/>
          <w:sz w:val="22"/>
          <w:szCs w:val="22"/>
        </w:rPr>
      </w:pPr>
      <w:r w:rsidRPr="005D09FD">
        <w:rPr>
          <w:rFonts w:ascii="Calibri" w:hAnsi="Calibri" w:cs="Calibri"/>
          <w:b/>
          <w:bCs/>
          <w:sz w:val="22"/>
          <w:szCs w:val="22"/>
        </w:rPr>
        <w:t>Operational Deficiencies Cheat Sheet</w:t>
      </w:r>
    </w:p>
    <w:p w14:paraId="4D382B18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</w:p>
    <w:p w14:paraId="7EDA1BBF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Inefficient Processes</w:t>
      </w:r>
    </w:p>
    <w:p w14:paraId="10675B09" w14:textId="77777777" w:rsidR="005D09FD" w:rsidRPr="005D09FD" w:rsidRDefault="005D09FD" w:rsidP="005D09F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Processes are slow, redundant, or prone to errors, leading to delays and inefficiencies.</w:t>
      </w:r>
    </w:p>
    <w:p w14:paraId="681C2A6E" w14:textId="77777777" w:rsidR="005D09FD" w:rsidRPr="005D09FD" w:rsidRDefault="005D09FD" w:rsidP="005D09F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Conduct process audits to identify bottlenecks and inefficiencies, streamline workflows, and automate repetitive tasks where possible.</w:t>
      </w:r>
    </w:p>
    <w:p w14:paraId="1B94A6B7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Poor Inventory Management</w:t>
      </w:r>
    </w:p>
    <w:p w14:paraId="30CC6B69" w14:textId="77777777" w:rsidR="005D09FD" w:rsidRPr="005D09FD" w:rsidRDefault="005D09FD" w:rsidP="005D09F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Inventory levels are inaccurate, leading to stockouts or excess inventory.</w:t>
      </w:r>
    </w:p>
    <w:p w14:paraId="2D416613" w14:textId="77777777" w:rsidR="005D09FD" w:rsidRPr="005D09FD" w:rsidRDefault="005D09FD" w:rsidP="005D09F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Implement inventory management systems to track inventory levels in real-time, optimize inventory levels based on demand forecasts, and establish inventory control policies.</w:t>
      </w:r>
    </w:p>
    <w:p w14:paraId="40F5B2F4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Lack of Employee Training</w:t>
      </w:r>
    </w:p>
    <w:p w14:paraId="2CDF227E" w14:textId="77777777" w:rsidR="005D09FD" w:rsidRPr="005D09FD" w:rsidRDefault="005D09FD" w:rsidP="005D09F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Employees lack the necessary skills or knowledge to perform their roles effectively.</w:t>
      </w:r>
    </w:p>
    <w:p w14:paraId="073B0C2D" w14:textId="77777777" w:rsidR="005D09FD" w:rsidRPr="005D09FD" w:rsidRDefault="005D09FD" w:rsidP="005D09F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Provide comprehensive training programs for employees, including on-the-job training, workshops, and access to online learning resources.</w:t>
      </w:r>
    </w:p>
    <w:p w14:paraId="7F4ECA00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Ineffective Communication</w:t>
      </w:r>
    </w:p>
    <w:p w14:paraId="0CA84FEC" w14:textId="77777777" w:rsidR="005D09FD" w:rsidRPr="005D09FD" w:rsidRDefault="005D09FD" w:rsidP="005D09F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Communication breakdowns between teams or departments lead to misunderstandings and delays.</w:t>
      </w:r>
    </w:p>
    <w:p w14:paraId="300ED632" w14:textId="77777777" w:rsidR="005D09FD" w:rsidRPr="005D09FD" w:rsidRDefault="005D09FD" w:rsidP="005D09F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Implement communication tools and channels such as project management software, regular team meetings, and clear communication protocols.</w:t>
      </w:r>
    </w:p>
    <w:p w14:paraId="443BFE40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Equipment Downtime</w:t>
      </w:r>
    </w:p>
    <w:p w14:paraId="4C95BF08" w14:textId="77777777" w:rsidR="005D09FD" w:rsidRPr="005D09FD" w:rsidRDefault="005D09FD" w:rsidP="005D09F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Equipment breakdowns or maintenance issues disrupt production or service delivery.</w:t>
      </w:r>
    </w:p>
    <w:p w14:paraId="27CE7152" w14:textId="77777777" w:rsidR="005D09FD" w:rsidRPr="005D09FD" w:rsidRDefault="005D09FD" w:rsidP="005D09F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Implement preventive maintenance schedules, invest in quality equipment, and have backup systems or equipment in place.</w:t>
      </w:r>
    </w:p>
    <w:p w14:paraId="35DE2158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Inadequate Customer Service</w:t>
      </w:r>
    </w:p>
    <w:p w14:paraId="25B1FC8B" w14:textId="77777777" w:rsidR="005D09FD" w:rsidRPr="005D09FD" w:rsidRDefault="005D09FD" w:rsidP="005D09F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Customer service processes are slow or inefficient, leading to poor customer experiences.</w:t>
      </w:r>
    </w:p>
    <w:p w14:paraId="38323697" w14:textId="77777777" w:rsidR="005D09FD" w:rsidRPr="005D09FD" w:rsidRDefault="005D09FD" w:rsidP="005D09F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Provide customer service training for employees, implement a customer feedback system, and empower employees to resolve customer issues promptly.</w:t>
      </w:r>
    </w:p>
    <w:p w14:paraId="79650D61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Data Management Challenges</w:t>
      </w:r>
    </w:p>
    <w:p w14:paraId="34BF29DD" w14:textId="77777777" w:rsidR="005D09FD" w:rsidRPr="005D09FD" w:rsidRDefault="005D09FD" w:rsidP="005D09F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Data is disorganized or inaccessible, making it difficult to make informed decisions.</w:t>
      </w:r>
    </w:p>
    <w:p w14:paraId="24B5E538" w14:textId="77777777" w:rsidR="005D09FD" w:rsidRPr="005D09FD" w:rsidRDefault="005D09FD" w:rsidP="005D09F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lastRenderedPageBreak/>
        <w:t>Solution: Implement data management systems to centralize and organize data, establish data governance policies, and provide training on data usage and analysis.</w:t>
      </w:r>
    </w:p>
    <w:p w14:paraId="71275854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Lack of Scalability</w:t>
      </w:r>
    </w:p>
    <w:p w14:paraId="0D747732" w14:textId="77777777" w:rsidR="005D09FD" w:rsidRPr="005D09FD" w:rsidRDefault="005D09FD" w:rsidP="005D09F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Operations are not scalable to accommodate growth or fluctuations in demand.</w:t>
      </w:r>
    </w:p>
    <w:p w14:paraId="480D6333" w14:textId="77777777" w:rsidR="005D09FD" w:rsidRPr="005D09FD" w:rsidRDefault="005D09FD" w:rsidP="005D09F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Design processes and systems with scalability in mind, invest in flexible technology solutions, and regularly review and update operational strategies.</w:t>
      </w:r>
    </w:p>
    <w:p w14:paraId="44A3718C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Compliance Issues</w:t>
      </w:r>
    </w:p>
    <w:p w14:paraId="4D47CF6A" w14:textId="77777777" w:rsidR="005D09FD" w:rsidRPr="005D09FD" w:rsidRDefault="005D09FD" w:rsidP="005D09F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Failure to comply with industry regulations or standards.</w:t>
      </w:r>
    </w:p>
    <w:p w14:paraId="56ED0141" w14:textId="77777777" w:rsidR="005D09FD" w:rsidRPr="005D09FD" w:rsidRDefault="005D09FD" w:rsidP="005D09F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Stay informed about regulatory requirements, conduct regular compliance audits, and implement compliance management systems to ensure adherence to regulations.</w:t>
      </w:r>
    </w:p>
    <w:p w14:paraId="5D55FC18" w14:textId="77777777" w:rsidR="005D09FD" w:rsidRPr="005D09FD" w:rsidRDefault="005D09FD" w:rsidP="005D09FD">
      <w:p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Operational Deficiency: Inefficient Resource Allocation</w:t>
      </w:r>
    </w:p>
    <w:p w14:paraId="46B50A9F" w14:textId="77777777" w:rsidR="005D09FD" w:rsidRPr="005D09FD" w:rsidRDefault="005D09FD" w:rsidP="005D09F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Explanation: Resources such as manpower, materials, or finances are not allocated optimally.</w:t>
      </w:r>
    </w:p>
    <w:p w14:paraId="74FF4758" w14:textId="2A6550CD" w:rsidR="00BD4BD9" w:rsidRPr="005D09FD" w:rsidRDefault="005D09FD" w:rsidP="005D09F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5D09FD">
        <w:rPr>
          <w:rFonts w:ascii="Calibri" w:hAnsi="Calibri" w:cs="Calibri"/>
          <w:sz w:val="22"/>
          <w:szCs w:val="22"/>
        </w:rPr>
        <w:t>Solution: Conduct resource allocation assessments, prioritize resource allocation based on strategic objectives, and implement resource planning tools and processes.</w:t>
      </w:r>
    </w:p>
    <w:sectPr w:rsidR="00BD4BD9" w:rsidRPr="005D0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100DA8"/>
    <w:multiLevelType w:val="hybridMultilevel"/>
    <w:tmpl w:val="41F27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EE0D17"/>
    <w:multiLevelType w:val="hybridMultilevel"/>
    <w:tmpl w:val="B2E80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D7EAD"/>
    <w:multiLevelType w:val="hybridMultilevel"/>
    <w:tmpl w:val="19367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396D88"/>
    <w:multiLevelType w:val="hybridMultilevel"/>
    <w:tmpl w:val="76E0E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56FB6"/>
    <w:multiLevelType w:val="hybridMultilevel"/>
    <w:tmpl w:val="D26E8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E75D3"/>
    <w:multiLevelType w:val="hybridMultilevel"/>
    <w:tmpl w:val="E3D02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6D6315"/>
    <w:multiLevelType w:val="hybridMultilevel"/>
    <w:tmpl w:val="E3049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06720"/>
    <w:multiLevelType w:val="hybridMultilevel"/>
    <w:tmpl w:val="EAA20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7D0E37"/>
    <w:multiLevelType w:val="hybridMultilevel"/>
    <w:tmpl w:val="04B84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9409A"/>
    <w:multiLevelType w:val="hybridMultilevel"/>
    <w:tmpl w:val="34C61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339813">
    <w:abstractNumId w:val="7"/>
  </w:num>
  <w:num w:numId="2" w16cid:durableId="1423338997">
    <w:abstractNumId w:val="3"/>
  </w:num>
  <w:num w:numId="3" w16cid:durableId="1039671404">
    <w:abstractNumId w:val="0"/>
  </w:num>
  <w:num w:numId="4" w16cid:durableId="2114473617">
    <w:abstractNumId w:val="5"/>
  </w:num>
  <w:num w:numId="5" w16cid:durableId="342706174">
    <w:abstractNumId w:val="1"/>
  </w:num>
  <w:num w:numId="6" w16cid:durableId="374307797">
    <w:abstractNumId w:val="9"/>
  </w:num>
  <w:num w:numId="7" w16cid:durableId="2044020094">
    <w:abstractNumId w:val="4"/>
  </w:num>
  <w:num w:numId="8" w16cid:durableId="774445508">
    <w:abstractNumId w:val="2"/>
  </w:num>
  <w:num w:numId="9" w16cid:durableId="216624053">
    <w:abstractNumId w:val="6"/>
  </w:num>
  <w:num w:numId="10" w16cid:durableId="20608614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9FD"/>
    <w:rsid w:val="005D09FD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B5DD1"/>
  <w15:chartTrackingRefBased/>
  <w15:docId w15:val="{21075B71-BD2D-41A2-A231-ACFE85E0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2024-05-07T16:54:00Z</dcterms:created>
  <dcterms:modified xsi:type="dcterms:W3CDTF">2024-05-07T16:55:00Z</dcterms:modified>
</cp:coreProperties>
</file>