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079D64" w14:textId="77777777" w:rsidR="000D03F2" w:rsidRPr="000D03F2" w:rsidRDefault="000D03F2" w:rsidP="000D03F2">
      <w:pPr>
        <w:rPr>
          <w:rFonts w:ascii="Calibri" w:hAnsi="Calibri" w:cs="Calibri"/>
          <w:b/>
          <w:bCs/>
          <w:sz w:val="22"/>
          <w:szCs w:val="22"/>
        </w:rPr>
      </w:pPr>
      <w:r w:rsidRPr="000D03F2">
        <w:rPr>
          <w:rFonts w:ascii="Calibri" w:hAnsi="Calibri" w:cs="Calibri"/>
          <w:b/>
          <w:bCs/>
          <w:sz w:val="22"/>
          <w:szCs w:val="22"/>
        </w:rPr>
        <w:t>Operational Efficiency Measures and Their Impact on Business Performance</w:t>
      </w:r>
    </w:p>
    <w:p w14:paraId="682DDD4B" w14:textId="77777777" w:rsidR="000D03F2" w:rsidRPr="000D03F2" w:rsidRDefault="000D03F2" w:rsidP="000D03F2">
      <w:pPr>
        <w:rPr>
          <w:rFonts w:ascii="Calibri" w:hAnsi="Calibri" w:cs="Calibri"/>
          <w:sz w:val="22"/>
          <w:szCs w:val="22"/>
        </w:rPr>
      </w:pPr>
    </w:p>
    <w:p w14:paraId="13DF2365"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Process Automation:</w:t>
      </w:r>
    </w:p>
    <w:p w14:paraId="725D8333" w14:textId="77777777" w:rsidR="000D03F2" w:rsidRPr="000D03F2" w:rsidRDefault="000D03F2" w:rsidP="000D03F2">
      <w:pPr>
        <w:pStyle w:val="ListParagraph"/>
        <w:numPr>
          <w:ilvl w:val="0"/>
          <w:numId w:val="2"/>
        </w:numPr>
        <w:rPr>
          <w:rFonts w:ascii="Calibri" w:hAnsi="Calibri" w:cs="Calibri"/>
          <w:sz w:val="22"/>
          <w:szCs w:val="22"/>
        </w:rPr>
      </w:pPr>
      <w:r w:rsidRPr="000D03F2">
        <w:rPr>
          <w:rFonts w:ascii="Calibri" w:hAnsi="Calibri" w:cs="Calibri"/>
          <w:sz w:val="22"/>
          <w:szCs w:val="22"/>
        </w:rPr>
        <w:t>Explanation: Involves using technology to perform repetitive tasks or workflows automatically, reducing the need for manual intervention and increasing efficiency.</w:t>
      </w:r>
    </w:p>
    <w:p w14:paraId="087F2D7F" w14:textId="77777777" w:rsidR="000D03F2" w:rsidRPr="000D03F2" w:rsidRDefault="000D03F2" w:rsidP="000D03F2">
      <w:pPr>
        <w:pStyle w:val="ListParagraph"/>
        <w:numPr>
          <w:ilvl w:val="0"/>
          <w:numId w:val="2"/>
        </w:numPr>
        <w:rPr>
          <w:rFonts w:ascii="Calibri" w:hAnsi="Calibri" w:cs="Calibri"/>
          <w:sz w:val="22"/>
          <w:szCs w:val="22"/>
        </w:rPr>
      </w:pPr>
      <w:r w:rsidRPr="000D03F2">
        <w:rPr>
          <w:rFonts w:ascii="Calibri" w:hAnsi="Calibri" w:cs="Calibri"/>
          <w:sz w:val="22"/>
          <w:szCs w:val="22"/>
        </w:rPr>
        <w:t>Impact: Streamlines workflows, minimizes errors, and frees up employees to focus on higher-value activities, leading to increased productivity.</w:t>
      </w:r>
    </w:p>
    <w:p w14:paraId="12011F41"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Lean Manufacturing Practices:</w:t>
      </w:r>
    </w:p>
    <w:p w14:paraId="5018CA58" w14:textId="77777777" w:rsidR="000D03F2" w:rsidRPr="000D03F2" w:rsidRDefault="000D03F2" w:rsidP="000D03F2">
      <w:pPr>
        <w:pStyle w:val="ListParagraph"/>
        <w:numPr>
          <w:ilvl w:val="0"/>
          <w:numId w:val="3"/>
        </w:numPr>
        <w:rPr>
          <w:rFonts w:ascii="Calibri" w:hAnsi="Calibri" w:cs="Calibri"/>
          <w:sz w:val="22"/>
          <w:szCs w:val="22"/>
        </w:rPr>
      </w:pPr>
      <w:r w:rsidRPr="000D03F2">
        <w:rPr>
          <w:rFonts w:ascii="Calibri" w:hAnsi="Calibri" w:cs="Calibri"/>
          <w:sz w:val="22"/>
          <w:szCs w:val="22"/>
        </w:rPr>
        <w:t>Explanation: Aim to eliminate waste and optimize production processes to maximize efficiency and minimize costs by identifying and eliminating non-value-added activities.</w:t>
      </w:r>
    </w:p>
    <w:p w14:paraId="6217619E" w14:textId="77777777" w:rsidR="000D03F2" w:rsidRPr="000D03F2" w:rsidRDefault="000D03F2" w:rsidP="000D03F2">
      <w:pPr>
        <w:pStyle w:val="ListParagraph"/>
        <w:numPr>
          <w:ilvl w:val="0"/>
          <w:numId w:val="3"/>
        </w:numPr>
        <w:rPr>
          <w:rFonts w:ascii="Calibri" w:hAnsi="Calibri" w:cs="Calibri"/>
          <w:sz w:val="22"/>
          <w:szCs w:val="22"/>
        </w:rPr>
      </w:pPr>
      <w:r w:rsidRPr="000D03F2">
        <w:rPr>
          <w:rFonts w:ascii="Calibri" w:hAnsi="Calibri" w:cs="Calibri"/>
          <w:sz w:val="22"/>
          <w:szCs w:val="22"/>
        </w:rPr>
        <w:t>Impact: Minimizes waste, optimizes resource utilization, and improves production efficiency, resulting in cost savings and enhanced competitiveness.</w:t>
      </w:r>
    </w:p>
    <w:p w14:paraId="3608C776"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Inventory Management Systems:</w:t>
      </w:r>
    </w:p>
    <w:p w14:paraId="09D8C446" w14:textId="77777777" w:rsidR="000D03F2" w:rsidRPr="000D03F2" w:rsidRDefault="000D03F2" w:rsidP="000D03F2">
      <w:pPr>
        <w:pStyle w:val="ListParagraph"/>
        <w:numPr>
          <w:ilvl w:val="0"/>
          <w:numId w:val="4"/>
        </w:numPr>
        <w:rPr>
          <w:rFonts w:ascii="Calibri" w:hAnsi="Calibri" w:cs="Calibri"/>
          <w:sz w:val="22"/>
          <w:szCs w:val="22"/>
        </w:rPr>
      </w:pPr>
      <w:r w:rsidRPr="000D03F2">
        <w:rPr>
          <w:rFonts w:ascii="Calibri" w:hAnsi="Calibri" w:cs="Calibri"/>
          <w:sz w:val="22"/>
          <w:szCs w:val="22"/>
        </w:rPr>
        <w:t>Explanation: Help businesses track and manage inventory levels efficiently to optimize inventory levels, minimize stockouts, and improve inventory turnover ratios.</w:t>
      </w:r>
    </w:p>
    <w:p w14:paraId="5BEE7311" w14:textId="77777777" w:rsidR="000D03F2" w:rsidRPr="000D03F2" w:rsidRDefault="000D03F2" w:rsidP="000D03F2">
      <w:pPr>
        <w:pStyle w:val="ListParagraph"/>
        <w:numPr>
          <w:ilvl w:val="0"/>
          <w:numId w:val="4"/>
        </w:numPr>
        <w:rPr>
          <w:rFonts w:ascii="Calibri" w:hAnsi="Calibri" w:cs="Calibri"/>
          <w:sz w:val="22"/>
          <w:szCs w:val="22"/>
        </w:rPr>
      </w:pPr>
      <w:r w:rsidRPr="000D03F2">
        <w:rPr>
          <w:rFonts w:ascii="Calibri" w:hAnsi="Calibri" w:cs="Calibri"/>
          <w:sz w:val="22"/>
          <w:szCs w:val="22"/>
        </w:rPr>
        <w:t>Impact: Reduces carrying costs, minimizes stockouts, and improves inventory turnover ratios, leading to improved cash flow and operational efficiency.</w:t>
      </w:r>
    </w:p>
    <w:p w14:paraId="65C13182"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Supply Chain Optimization:</w:t>
      </w:r>
    </w:p>
    <w:p w14:paraId="3F953C5E" w14:textId="77777777" w:rsidR="000D03F2" w:rsidRPr="000D03F2" w:rsidRDefault="000D03F2" w:rsidP="000D03F2">
      <w:pPr>
        <w:pStyle w:val="ListParagraph"/>
        <w:numPr>
          <w:ilvl w:val="0"/>
          <w:numId w:val="5"/>
        </w:numPr>
        <w:rPr>
          <w:rFonts w:ascii="Calibri" w:hAnsi="Calibri" w:cs="Calibri"/>
          <w:sz w:val="22"/>
          <w:szCs w:val="22"/>
        </w:rPr>
      </w:pPr>
      <w:r w:rsidRPr="000D03F2">
        <w:rPr>
          <w:rFonts w:ascii="Calibri" w:hAnsi="Calibri" w:cs="Calibri"/>
          <w:sz w:val="22"/>
          <w:szCs w:val="22"/>
        </w:rPr>
        <w:t>Explanation: Involves improving the efficiency and effectiveness of the entire supply chain, from sourcing raw materials to delivering the final product to customers, to minimize costs and improve overall supply chain performance.</w:t>
      </w:r>
    </w:p>
    <w:p w14:paraId="5B39AA74" w14:textId="77777777" w:rsidR="000D03F2" w:rsidRPr="000D03F2" w:rsidRDefault="000D03F2" w:rsidP="000D03F2">
      <w:pPr>
        <w:pStyle w:val="ListParagraph"/>
        <w:numPr>
          <w:ilvl w:val="0"/>
          <w:numId w:val="5"/>
        </w:numPr>
        <w:rPr>
          <w:rFonts w:ascii="Calibri" w:hAnsi="Calibri" w:cs="Calibri"/>
          <w:sz w:val="22"/>
          <w:szCs w:val="22"/>
        </w:rPr>
      </w:pPr>
      <w:r w:rsidRPr="000D03F2">
        <w:rPr>
          <w:rFonts w:ascii="Calibri" w:hAnsi="Calibri" w:cs="Calibri"/>
          <w:sz w:val="22"/>
          <w:szCs w:val="22"/>
        </w:rPr>
        <w:t>Impact: Enhances procurement efficiency, reduces lead times, and minimizes costs throughout the supply chain, resulting in improved customer service and competitive advantage.</w:t>
      </w:r>
    </w:p>
    <w:p w14:paraId="4E4D08D8"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Employee Training and Development:</w:t>
      </w:r>
    </w:p>
    <w:p w14:paraId="7C59251A" w14:textId="77777777" w:rsidR="000D03F2" w:rsidRPr="000D03F2" w:rsidRDefault="000D03F2" w:rsidP="000D03F2">
      <w:pPr>
        <w:pStyle w:val="ListParagraph"/>
        <w:numPr>
          <w:ilvl w:val="0"/>
          <w:numId w:val="6"/>
        </w:numPr>
        <w:rPr>
          <w:rFonts w:ascii="Calibri" w:hAnsi="Calibri" w:cs="Calibri"/>
          <w:sz w:val="22"/>
          <w:szCs w:val="22"/>
        </w:rPr>
      </w:pPr>
      <w:r w:rsidRPr="000D03F2">
        <w:rPr>
          <w:rFonts w:ascii="Calibri" w:hAnsi="Calibri" w:cs="Calibri"/>
          <w:sz w:val="22"/>
          <w:szCs w:val="22"/>
        </w:rPr>
        <w:t>Explanation: Enhances employee skills, knowledge, and competencies to improve productivity, morale, and retention, leading to higher overall performance.</w:t>
      </w:r>
    </w:p>
    <w:p w14:paraId="02F14019" w14:textId="77777777" w:rsidR="000D03F2" w:rsidRPr="000D03F2" w:rsidRDefault="000D03F2" w:rsidP="000D03F2">
      <w:pPr>
        <w:pStyle w:val="ListParagraph"/>
        <w:numPr>
          <w:ilvl w:val="0"/>
          <w:numId w:val="6"/>
        </w:numPr>
        <w:rPr>
          <w:rFonts w:ascii="Calibri" w:hAnsi="Calibri" w:cs="Calibri"/>
          <w:sz w:val="22"/>
          <w:szCs w:val="22"/>
        </w:rPr>
      </w:pPr>
      <w:r w:rsidRPr="000D03F2">
        <w:rPr>
          <w:rFonts w:ascii="Calibri" w:hAnsi="Calibri" w:cs="Calibri"/>
          <w:sz w:val="22"/>
          <w:szCs w:val="22"/>
        </w:rPr>
        <w:t>Impact: Improves employee productivity, morale, and retention, resulting in higher customer satisfaction, lower turnover, and increased profitability.</w:t>
      </w:r>
    </w:p>
    <w:p w14:paraId="7C34B70D"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Quality Control Processes:</w:t>
      </w:r>
    </w:p>
    <w:p w14:paraId="0D5F61DE" w14:textId="77777777" w:rsidR="000D03F2" w:rsidRPr="000D03F2" w:rsidRDefault="000D03F2" w:rsidP="000D03F2">
      <w:pPr>
        <w:pStyle w:val="ListParagraph"/>
        <w:numPr>
          <w:ilvl w:val="0"/>
          <w:numId w:val="7"/>
        </w:numPr>
        <w:rPr>
          <w:rFonts w:ascii="Calibri" w:hAnsi="Calibri" w:cs="Calibri"/>
          <w:sz w:val="22"/>
          <w:szCs w:val="22"/>
        </w:rPr>
      </w:pPr>
      <w:r w:rsidRPr="000D03F2">
        <w:rPr>
          <w:rFonts w:ascii="Calibri" w:hAnsi="Calibri" w:cs="Calibri"/>
          <w:sz w:val="22"/>
          <w:szCs w:val="22"/>
        </w:rPr>
        <w:t>Explanation: Ensure that products or services meet predetermined quality standards and specifications, reducing defects, minimizing rework, and improving overall product quality.</w:t>
      </w:r>
    </w:p>
    <w:p w14:paraId="1F3A3AAC" w14:textId="77777777" w:rsidR="000D03F2" w:rsidRPr="000D03F2" w:rsidRDefault="000D03F2" w:rsidP="000D03F2">
      <w:pPr>
        <w:pStyle w:val="ListParagraph"/>
        <w:numPr>
          <w:ilvl w:val="0"/>
          <w:numId w:val="7"/>
        </w:numPr>
        <w:rPr>
          <w:rFonts w:ascii="Calibri" w:hAnsi="Calibri" w:cs="Calibri"/>
          <w:sz w:val="22"/>
          <w:szCs w:val="22"/>
        </w:rPr>
      </w:pPr>
      <w:r w:rsidRPr="000D03F2">
        <w:rPr>
          <w:rFonts w:ascii="Calibri" w:hAnsi="Calibri" w:cs="Calibri"/>
          <w:sz w:val="22"/>
          <w:szCs w:val="22"/>
        </w:rPr>
        <w:t>Impact: Reduces defects, minimizes rework, and improves overall product quality, leading to increased customer satisfaction and loyalty.</w:t>
      </w:r>
    </w:p>
    <w:p w14:paraId="17E994BB"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Performance Metrics and KPIs:</w:t>
      </w:r>
    </w:p>
    <w:p w14:paraId="76FB7EE8" w14:textId="77777777" w:rsidR="000D03F2" w:rsidRPr="000D03F2" w:rsidRDefault="000D03F2" w:rsidP="000D03F2">
      <w:pPr>
        <w:pStyle w:val="ListParagraph"/>
        <w:numPr>
          <w:ilvl w:val="0"/>
          <w:numId w:val="8"/>
        </w:numPr>
        <w:rPr>
          <w:rFonts w:ascii="Calibri" w:hAnsi="Calibri" w:cs="Calibri"/>
          <w:sz w:val="22"/>
          <w:szCs w:val="22"/>
        </w:rPr>
      </w:pPr>
      <w:r w:rsidRPr="000D03F2">
        <w:rPr>
          <w:rFonts w:ascii="Calibri" w:hAnsi="Calibri" w:cs="Calibri"/>
          <w:sz w:val="22"/>
          <w:szCs w:val="22"/>
        </w:rPr>
        <w:lastRenderedPageBreak/>
        <w:t>Explanation: Provide insights into various aspects of operational performance, such as productivity, efficiency, and quality, enabling businesses to identify areas for improvement and measure progress towards goals.</w:t>
      </w:r>
    </w:p>
    <w:p w14:paraId="2940743B" w14:textId="77777777" w:rsidR="000D03F2" w:rsidRPr="000D03F2" w:rsidRDefault="000D03F2" w:rsidP="000D03F2">
      <w:pPr>
        <w:pStyle w:val="ListParagraph"/>
        <w:numPr>
          <w:ilvl w:val="0"/>
          <w:numId w:val="8"/>
        </w:numPr>
        <w:rPr>
          <w:rFonts w:ascii="Calibri" w:hAnsi="Calibri" w:cs="Calibri"/>
          <w:sz w:val="22"/>
          <w:szCs w:val="22"/>
        </w:rPr>
      </w:pPr>
      <w:r w:rsidRPr="000D03F2">
        <w:rPr>
          <w:rFonts w:ascii="Calibri" w:hAnsi="Calibri" w:cs="Calibri"/>
          <w:sz w:val="22"/>
          <w:szCs w:val="22"/>
        </w:rPr>
        <w:t>Impact: Enables data-driven decision-making, identifies areas for improvement, and facilitates continuous improvement efforts, leading to enhanced performance and competitive advantage.</w:t>
      </w:r>
    </w:p>
    <w:p w14:paraId="28B7CF48"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Technology Integration:</w:t>
      </w:r>
    </w:p>
    <w:p w14:paraId="2E97BA73" w14:textId="77777777" w:rsidR="000D03F2" w:rsidRPr="000D03F2" w:rsidRDefault="000D03F2" w:rsidP="000D03F2">
      <w:pPr>
        <w:pStyle w:val="ListParagraph"/>
        <w:numPr>
          <w:ilvl w:val="0"/>
          <w:numId w:val="9"/>
        </w:numPr>
        <w:rPr>
          <w:rFonts w:ascii="Calibri" w:hAnsi="Calibri" w:cs="Calibri"/>
          <w:sz w:val="22"/>
          <w:szCs w:val="22"/>
        </w:rPr>
      </w:pPr>
      <w:r w:rsidRPr="000D03F2">
        <w:rPr>
          <w:rFonts w:ascii="Calibri" w:hAnsi="Calibri" w:cs="Calibri"/>
          <w:sz w:val="22"/>
          <w:szCs w:val="22"/>
        </w:rPr>
        <w:t xml:space="preserve">Explanation: Involves integrating different technology systems and tools within an organization to improve communication, collaboration, and information sharing, thereby improving </w:t>
      </w:r>
      <w:proofErr w:type="gramStart"/>
      <w:r w:rsidRPr="000D03F2">
        <w:rPr>
          <w:rFonts w:ascii="Calibri" w:hAnsi="Calibri" w:cs="Calibri"/>
          <w:sz w:val="22"/>
          <w:szCs w:val="22"/>
        </w:rPr>
        <w:t>efficiency</w:t>
      </w:r>
      <w:proofErr w:type="gramEnd"/>
      <w:r w:rsidRPr="000D03F2">
        <w:rPr>
          <w:rFonts w:ascii="Calibri" w:hAnsi="Calibri" w:cs="Calibri"/>
          <w:sz w:val="22"/>
          <w:szCs w:val="22"/>
        </w:rPr>
        <w:t xml:space="preserve"> and reducing errors.</w:t>
      </w:r>
    </w:p>
    <w:p w14:paraId="0DD89796" w14:textId="77777777" w:rsidR="000D03F2" w:rsidRPr="000D03F2" w:rsidRDefault="000D03F2" w:rsidP="000D03F2">
      <w:pPr>
        <w:pStyle w:val="ListParagraph"/>
        <w:numPr>
          <w:ilvl w:val="0"/>
          <w:numId w:val="9"/>
        </w:numPr>
        <w:rPr>
          <w:rFonts w:ascii="Calibri" w:hAnsi="Calibri" w:cs="Calibri"/>
          <w:sz w:val="22"/>
          <w:szCs w:val="22"/>
        </w:rPr>
      </w:pPr>
      <w:r w:rsidRPr="000D03F2">
        <w:rPr>
          <w:rFonts w:ascii="Calibri" w:hAnsi="Calibri" w:cs="Calibri"/>
          <w:sz w:val="22"/>
          <w:szCs w:val="22"/>
        </w:rPr>
        <w:t>Impact: Enhances communication, collaboration, and information sharing, reduces errors, and improves operational efficiency, leading to increased productivity and profitability.</w:t>
      </w:r>
    </w:p>
    <w:p w14:paraId="493C05BF"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Streamlined Communication Channels:</w:t>
      </w:r>
    </w:p>
    <w:p w14:paraId="1EB54954" w14:textId="77777777" w:rsidR="000D03F2" w:rsidRPr="000D03F2" w:rsidRDefault="000D03F2" w:rsidP="000D03F2">
      <w:pPr>
        <w:pStyle w:val="ListParagraph"/>
        <w:numPr>
          <w:ilvl w:val="0"/>
          <w:numId w:val="10"/>
        </w:numPr>
        <w:rPr>
          <w:rFonts w:ascii="Calibri" w:hAnsi="Calibri" w:cs="Calibri"/>
          <w:sz w:val="22"/>
          <w:szCs w:val="22"/>
        </w:rPr>
      </w:pPr>
      <w:r w:rsidRPr="000D03F2">
        <w:rPr>
          <w:rFonts w:ascii="Calibri" w:hAnsi="Calibri" w:cs="Calibri"/>
          <w:sz w:val="22"/>
          <w:szCs w:val="22"/>
        </w:rPr>
        <w:t>Explanation: Ensure efficient flow of information within an organization, reducing communication barriers and bottlenecks to enable faster decision-making, improved collaboration, and better alignment of goals and objectives across teams.</w:t>
      </w:r>
    </w:p>
    <w:p w14:paraId="2BCAE64C" w14:textId="77777777" w:rsidR="000D03F2" w:rsidRPr="000D03F2" w:rsidRDefault="000D03F2" w:rsidP="000D03F2">
      <w:pPr>
        <w:pStyle w:val="ListParagraph"/>
        <w:numPr>
          <w:ilvl w:val="0"/>
          <w:numId w:val="10"/>
        </w:numPr>
        <w:rPr>
          <w:rFonts w:ascii="Calibri" w:hAnsi="Calibri" w:cs="Calibri"/>
          <w:sz w:val="22"/>
          <w:szCs w:val="22"/>
        </w:rPr>
      </w:pPr>
      <w:r w:rsidRPr="000D03F2">
        <w:rPr>
          <w:rFonts w:ascii="Calibri" w:hAnsi="Calibri" w:cs="Calibri"/>
          <w:sz w:val="22"/>
          <w:szCs w:val="22"/>
        </w:rPr>
        <w:t>Impact: Facilitates faster decision-making, reduces miscommunication, and improves overall organizational efficiency, leading to increased productivity and effectiveness.</w:t>
      </w:r>
    </w:p>
    <w:p w14:paraId="21F1AFBA"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Energy Efficiency Measures:</w:t>
      </w:r>
    </w:p>
    <w:p w14:paraId="4FEF3C4D" w14:textId="77777777" w:rsidR="000D03F2" w:rsidRPr="000D03F2" w:rsidRDefault="000D03F2" w:rsidP="000D03F2">
      <w:pPr>
        <w:pStyle w:val="ListParagraph"/>
        <w:numPr>
          <w:ilvl w:val="0"/>
          <w:numId w:val="11"/>
        </w:numPr>
        <w:rPr>
          <w:rFonts w:ascii="Calibri" w:hAnsi="Calibri" w:cs="Calibri"/>
          <w:sz w:val="22"/>
          <w:szCs w:val="22"/>
        </w:rPr>
      </w:pPr>
      <w:r w:rsidRPr="000D03F2">
        <w:rPr>
          <w:rFonts w:ascii="Calibri" w:hAnsi="Calibri" w:cs="Calibri"/>
          <w:sz w:val="22"/>
          <w:szCs w:val="22"/>
        </w:rPr>
        <w:t>Explanation: Aim to reduce energy consumption and minimize environmental impact by implementing energy-efficient technologies, optimizing energy usage, and adopting sustainable practices to lower costs and improve sustainability.</w:t>
      </w:r>
    </w:p>
    <w:p w14:paraId="27E925A0" w14:textId="77777777" w:rsidR="000D03F2" w:rsidRPr="000D03F2" w:rsidRDefault="000D03F2" w:rsidP="000D03F2">
      <w:pPr>
        <w:pStyle w:val="ListParagraph"/>
        <w:numPr>
          <w:ilvl w:val="0"/>
          <w:numId w:val="11"/>
        </w:numPr>
        <w:rPr>
          <w:rFonts w:ascii="Calibri" w:hAnsi="Calibri" w:cs="Calibri"/>
          <w:sz w:val="22"/>
          <w:szCs w:val="22"/>
        </w:rPr>
      </w:pPr>
      <w:r w:rsidRPr="000D03F2">
        <w:rPr>
          <w:rFonts w:ascii="Calibri" w:hAnsi="Calibri" w:cs="Calibri"/>
          <w:sz w:val="22"/>
          <w:szCs w:val="22"/>
        </w:rPr>
        <w:t>Impact: Reduces energy costs, minimizes environmental impact, and enhances sustainability, leading to cost savings and improved corporate social responsibility.</w:t>
      </w:r>
    </w:p>
    <w:p w14:paraId="365521D3"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Outsourcing Non-Core Activities:</w:t>
      </w:r>
    </w:p>
    <w:p w14:paraId="7AFF660E" w14:textId="77777777" w:rsidR="000D03F2" w:rsidRPr="000D03F2" w:rsidRDefault="000D03F2" w:rsidP="000D03F2">
      <w:pPr>
        <w:pStyle w:val="ListParagraph"/>
        <w:numPr>
          <w:ilvl w:val="0"/>
          <w:numId w:val="12"/>
        </w:numPr>
        <w:rPr>
          <w:rFonts w:ascii="Calibri" w:hAnsi="Calibri" w:cs="Calibri"/>
          <w:sz w:val="22"/>
          <w:szCs w:val="22"/>
        </w:rPr>
      </w:pPr>
      <w:r w:rsidRPr="000D03F2">
        <w:rPr>
          <w:rFonts w:ascii="Calibri" w:hAnsi="Calibri" w:cs="Calibri"/>
          <w:sz w:val="22"/>
          <w:szCs w:val="22"/>
        </w:rPr>
        <w:t>Explanation: Involves delegating certain tasks or functions to external vendors or service providers to focus resources on core competencies, reduce overhead costs, and improve flexibility.</w:t>
      </w:r>
    </w:p>
    <w:p w14:paraId="32FB0F16" w14:textId="77777777" w:rsidR="000D03F2" w:rsidRPr="000D03F2" w:rsidRDefault="000D03F2" w:rsidP="000D03F2">
      <w:pPr>
        <w:pStyle w:val="ListParagraph"/>
        <w:numPr>
          <w:ilvl w:val="0"/>
          <w:numId w:val="12"/>
        </w:numPr>
        <w:rPr>
          <w:rFonts w:ascii="Calibri" w:hAnsi="Calibri" w:cs="Calibri"/>
          <w:sz w:val="22"/>
          <w:szCs w:val="22"/>
        </w:rPr>
      </w:pPr>
      <w:r w:rsidRPr="000D03F2">
        <w:rPr>
          <w:rFonts w:ascii="Calibri" w:hAnsi="Calibri" w:cs="Calibri"/>
          <w:sz w:val="22"/>
          <w:szCs w:val="22"/>
        </w:rPr>
        <w:t>Impact: Allows the organization to focus on core competencies, reduces overhead costs, and improves flexibility, leading to increased efficiency and competitiveness.</w:t>
      </w:r>
    </w:p>
    <w:p w14:paraId="647E9D53" w14:textId="77777777" w:rsidR="000D03F2" w:rsidRPr="000D03F2" w:rsidRDefault="000D03F2" w:rsidP="000D03F2">
      <w:pPr>
        <w:rPr>
          <w:rFonts w:ascii="Calibri" w:hAnsi="Calibri" w:cs="Calibri"/>
          <w:sz w:val="22"/>
          <w:szCs w:val="22"/>
        </w:rPr>
      </w:pPr>
      <w:r w:rsidRPr="000D03F2">
        <w:rPr>
          <w:rFonts w:ascii="Calibri" w:hAnsi="Calibri" w:cs="Calibri"/>
          <w:sz w:val="22"/>
          <w:szCs w:val="22"/>
        </w:rPr>
        <w:t>Continuous Improvement Initiatives:</w:t>
      </w:r>
    </w:p>
    <w:p w14:paraId="68666D4A" w14:textId="77777777" w:rsidR="000D03F2" w:rsidRPr="000D03F2" w:rsidRDefault="000D03F2" w:rsidP="000D03F2">
      <w:pPr>
        <w:pStyle w:val="ListParagraph"/>
        <w:numPr>
          <w:ilvl w:val="0"/>
          <w:numId w:val="13"/>
        </w:numPr>
        <w:rPr>
          <w:rFonts w:ascii="Calibri" w:hAnsi="Calibri" w:cs="Calibri"/>
          <w:sz w:val="22"/>
          <w:szCs w:val="22"/>
        </w:rPr>
      </w:pPr>
      <w:r w:rsidRPr="000D03F2">
        <w:rPr>
          <w:rFonts w:ascii="Calibri" w:hAnsi="Calibri" w:cs="Calibri"/>
          <w:sz w:val="22"/>
          <w:szCs w:val="22"/>
        </w:rPr>
        <w:t xml:space="preserve">Explanation: Involve systematically identifying opportunities for improvement and implementing changes to enhance processes, products, or services, fostering a culture of </w:t>
      </w:r>
      <w:proofErr w:type="gramStart"/>
      <w:r w:rsidRPr="000D03F2">
        <w:rPr>
          <w:rFonts w:ascii="Calibri" w:hAnsi="Calibri" w:cs="Calibri"/>
          <w:sz w:val="22"/>
          <w:szCs w:val="22"/>
        </w:rPr>
        <w:t>innovation</w:t>
      </w:r>
      <w:proofErr w:type="gramEnd"/>
      <w:r w:rsidRPr="000D03F2">
        <w:rPr>
          <w:rFonts w:ascii="Calibri" w:hAnsi="Calibri" w:cs="Calibri"/>
          <w:sz w:val="22"/>
          <w:szCs w:val="22"/>
        </w:rPr>
        <w:t xml:space="preserve"> and learning to drive operational excellence and long-term competitiveness.</w:t>
      </w:r>
    </w:p>
    <w:p w14:paraId="146A13DC" w14:textId="6AFBB7EF" w:rsidR="00BD4BD9" w:rsidRPr="000D03F2" w:rsidRDefault="000D03F2" w:rsidP="000D03F2">
      <w:pPr>
        <w:pStyle w:val="ListParagraph"/>
        <w:numPr>
          <w:ilvl w:val="0"/>
          <w:numId w:val="13"/>
        </w:numPr>
        <w:rPr>
          <w:rFonts w:ascii="Calibri" w:hAnsi="Calibri" w:cs="Calibri"/>
          <w:sz w:val="22"/>
          <w:szCs w:val="22"/>
        </w:rPr>
      </w:pPr>
      <w:r w:rsidRPr="000D03F2">
        <w:rPr>
          <w:rFonts w:ascii="Calibri" w:hAnsi="Calibri" w:cs="Calibri"/>
          <w:sz w:val="22"/>
          <w:szCs w:val="22"/>
        </w:rPr>
        <w:t>Impact: Cultivates a culture of innovation and learning, drives process optimization, and fosters adaptability to changing market conditions, leading to sustained improvements in performance and competitiveness.</w:t>
      </w:r>
    </w:p>
    <w:sectPr w:rsidR="00BD4BD9" w:rsidRPr="000D0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71C43"/>
    <w:multiLevelType w:val="hybridMultilevel"/>
    <w:tmpl w:val="DAAEF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0A3FB3"/>
    <w:multiLevelType w:val="hybridMultilevel"/>
    <w:tmpl w:val="F18E5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333CD"/>
    <w:multiLevelType w:val="hybridMultilevel"/>
    <w:tmpl w:val="06A40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4B5963"/>
    <w:multiLevelType w:val="hybridMultilevel"/>
    <w:tmpl w:val="F1E6B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C2359"/>
    <w:multiLevelType w:val="hybridMultilevel"/>
    <w:tmpl w:val="92682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1E3435"/>
    <w:multiLevelType w:val="hybridMultilevel"/>
    <w:tmpl w:val="3E664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72741B"/>
    <w:multiLevelType w:val="hybridMultilevel"/>
    <w:tmpl w:val="1770A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011E7A"/>
    <w:multiLevelType w:val="hybridMultilevel"/>
    <w:tmpl w:val="D0DAD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247EE3"/>
    <w:multiLevelType w:val="hybridMultilevel"/>
    <w:tmpl w:val="353EE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737AE1"/>
    <w:multiLevelType w:val="hybridMultilevel"/>
    <w:tmpl w:val="D5829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A47F46"/>
    <w:multiLevelType w:val="hybridMultilevel"/>
    <w:tmpl w:val="E22A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865227"/>
    <w:multiLevelType w:val="hybridMultilevel"/>
    <w:tmpl w:val="D1544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923923"/>
    <w:multiLevelType w:val="hybridMultilevel"/>
    <w:tmpl w:val="4B824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8182028">
    <w:abstractNumId w:val="5"/>
  </w:num>
  <w:num w:numId="2" w16cid:durableId="793904741">
    <w:abstractNumId w:val="11"/>
  </w:num>
  <w:num w:numId="3" w16cid:durableId="1575043716">
    <w:abstractNumId w:val="10"/>
  </w:num>
  <w:num w:numId="4" w16cid:durableId="1545865985">
    <w:abstractNumId w:val="6"/>
  </w:num>
  <w:num w:numId="5" w16cid:durableId="1041902911">
    <w:abstractNumId w:val="9"/>
  </w:num>
  <w:num w:numId="6" w16cid:durableId="998658202">
    <w:abstractNumId w:val="7"/>
  </w:num>
  <w:num w:numId="7" w16cid:durableId="599410648">
    <w:abstractNumId w:val="12"/>
  </w:num>
  <w:num w:numId="8" w16cid:durableId="1716002968">
    <w:abstractNumId w:val="4"/>
  </w:num>
  <w:num w:numId="9" w16cid:durableId="1656183407">
    <w:abstractNumId w:val="3"/>
  </w:num>
  <w:num w:numId="10" w16cid:durableId="820342404">
    <w:abstractNumId w:val="2"/>
  </w:num>
  <w:num w:numId="11" w16cid:durableId="1037972152">
    <w:abstractNumId w:val="0"/>
  </w:num>
  <w:num w:numId="12" w16cid:durableId="413403362">
    <w:abstractNumId w:val="8"/>
  </w:num>
  <w:num w:numId="13" w16cid:durableId="1066151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3F2"/>
    <w:rsid w:val="000D03F2"/>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1F92D"/>
  <w15:chartTrackingRefBased/>
  <w15:docId w15:val="{CBC0E8DD-D6EC-4308-A1BA-ABEC91F4D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03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03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03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03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03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03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03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03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03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03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03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03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03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03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03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03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03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03F2"/>
    <w:rPr>
      <w:rFonts w:eastAsiaTheme="majorEastAsia" w:cstheme="majorBidi"/>
      <w:color w:val="272727" w:themeColor="text1" w:themeTint="D8"/>
    </w:rPr>
  </w:style>
  <w:style w:type="paragraph" w:styleId="Title">
    <w:name w:val="Title"/>
    <w:basedOn w:val="Normal"/>
    <w:next w:val="Normal"/>
    <w:link w:val="TitleChar"/>
    <w:uiPriority w:val="10"/>
    <w:qFormat/>
    <w:rsid w:val="000D03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03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03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03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03F2"/>
    <w:pPr>
      <w:spacing w:before="160"/>
      <w:jc w:val="center"/>
    </w:pPr>
    <w:rPr>
      <w:i/>
      <w:iCs/>
      <w:color w:val="404040" w:themeColor="text1" w:themeTint="BF"/>
    </w:rPr>
  </w:style>
  <w:style w:type="character" w:customStyle="1" w:styleId="QuoteChar">
    <w:name w:val="Quote Char"/>
    <w:basedOn w:val="DefaultParagraphFont"/>
    <w:link w:val="Quote"/>
    <w:uiPriority w:val="29"/>
    <w:rsid w:val="000D03F2"/>
    <w:rPr>
      <w:i/>
      <w:iCs/>
      <w:color w:val="404040" w:themeColor="text1" w:themeTint="BF"/>
    </w:rPr>
  </w:style>
  <w:style w:type="paragraph" w:styleId="ListParagraph">
    <w:name w:val="List Paragraph"/>
    <w:basedOn w:val="Normal"/>
    <w:uiPriority w:val="34"/>
    <w:qFormat/>
    <w:rsid w:val="000D03F2"/>
    <w:pPr>
      <w:ind w:left="720"/>
      <w:contextualSpacing/>
    </w:pPr>
  </w:style>
  <w:style w:type="character" w:styleId="IntenseEmphasis">
    <w:name w:val="Intense Emphasis"/>
    <w:basedOn w:val="DefaultParagraphFont"/>
    <w:uiPriority w:val="21"/>
    <w:qFormat/>
    <w:rsid w:val="000D03F2"/>
    <w:rPr>
      <w:i/>
      <w:iCs/>
      <w:color w:val="0F4761" w:themeColor="accent1" w:themeShade="BF"/>
    </w:rPr>
  </w:style>
  <w:style w:type="paragraph" w:styleId="IntenseQuote">
    <w:name w:val="Intense Quote"/>
    <w:basedOn w:val="Normal"/>
    <w:next w:val="Normal"/>
    <w:link w:val="IntenseQuoteChar"/>
    <w:uiPriority w:val="30"/>
    <w:qFormat/>
    <w:rsid w:val="000D03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03F2"/>
    <w:rPr>
      <w:i/>
      <w:iCs/>
      <w:color w:val="0F4761" w:themeColor="accent1" w:themeShade="BF"/>
    </w:rPr>
  </w:style>
  <w:style w:type="character" w:styleId="IntenseReference">
    <w:name w:val="Intense Reference"/>
    <w:basedOn w:val="DefaultParagraphFont"/>
    <w:uiPriority w:val="32"/>
    <w:qFormat/>
    <w:rsid w:val="000D03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719</Words>
  <Characters>4101</Characters>
  <Application>Microsoft Office Word</Application>
  <DocSecurity>0</DocSecurity>
  <Lines>34</Lines>
  <Paragraphs>9</Paragraphs>
  <ScaleCrop>false</ScaleCrop>
  <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2024-05-07T16:40:00Z</dcterms:created>
  <dcterms:modified xsi:type="dcterms:W3CDTF">2024-05-07T16:47:00Z</dcterms:modified>
</cp:coreProperties>
</file>