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EF2AEE" w14:textId="4E2A14CA" w:rsidR="00BD4BD9" w:rsidRPr="00C133FA" w:rsidRDefault="00C133FA">
      <w:pPr>
        <w:rPr>
          <w:rFonts w:ascii="Calibri" w:hAnsi="Calibri" w:cs="Calibri"/>
          <w:b/>
          <w:bCs/>
          <w:color w:val="0D0D0D"/>
          <w:sz w:val="22"/>
          <w:szCs w:val="22"/>
          <w:shd w:val="clear" w:color="auto" w:fill="FFFFFF"/>
        </w:rPr>
      </w:pPr>
      <w:r w:rsidRPr="00C133FA">
        <w:rPr>
          <w:rFonts w:ascii="Calibri" w:hAnsi="Calibri" w:cs="Calibri"/>
          <w:b/>
          <w:bCs/>
          <w:color w:val="0D0D0D"/>
          <w:sz w:val="22"/>
          <w:szCs w:val="22"/>
          <w:shd w:val="clear" w:color="auto" w:fill="FFFFFF"/>
        </w:rPr>
        <w:t>Resource Directory</w:t>
      </w:r>
    </w:p>
    <w:p w14:paraId="6689EFD5" w14:textId="77777777" w:rsidR="00C133FA" w:rsidRDefault="00C133FA">
      <w:pPr>
        <w:rPr>
          <w:rFonts w:ascii="Calibri" w:hAnsi="Calibri" w:cs="Calibri"/>
          <w:color w:val="0D0D0D"/>
          <w:sz w:val="22"/>
          <w:szCs w:val="22"/>
          <w:shd w:val="clear" w:color="auto" w:fill="FFFFFF"/>
        </w:rPr>
      </w:pPr>
    </w:p>
    <w:p w14:paraId="259B6508" w14:textId="77777777" w:rsidR="00C133FA" w:rsidRPr="00C133FA" w:rsidRDefault="00C133FA" w:rsidP="00C133FA">
      <w:pPr>
        <w:rPr>
          <w:rFonts w:ascii="Calibri" w:hAnsi="Calibri" w:cs="Calibri"/>
          <w:sz w:val="22"/>
          <w:szCs w:val="22"/>
        </w:rPr>
      </w:pPr>
      <w:r w:rsidRPr="00C133FA">
        <w:rPr>
          <w:rFonts w:ascii="Calibri" w:hAnsi="Calibri" w:cs="Calibri"/>
          <w:sz w:val="22"/>
          <w:szCs w:val="22"/>
        </w:rPr>
        <w:t>Government Agencies:</w:t>
      </w:r>
    </w:p>
    <w:p w14:paraId="557FACCF" w14:textId="5ABAA607" w:rsidR="00C133FA" w:rsidRPr="00C133FA" w:rsidRDefault="00C133FA" w:rsidP="00C133FA">
      <w:pPr>
        <w:pStyle w:val="ListParagraph"/>
        <w:numPr>
          <w:ilvl w:val="0"/>
          <w:numId w:val="1"/>
        </w:numPr>
        <w:rPr>
          <w:rFonts w:ascii="Calibri" w:hAnsi="Calibri" w:cs="Calibri"/>
          <w:sz w:val="22"/>
          <w:szCs w:val="22"/>
        </w:rPr>
      </w:pPr>
      <w:hyperlink r:id="rId5" w:history="1">
        <w:r w:rsidRPr="00C133FA">
          <w:rPr>
            <w:rStyle w:val="Hyperlink"/>
            <w:rFonts w:ascii="Calibri" w:hAnsi="Calibri" w:cs="Calibri"/>
            <w:sz w:val="22"/>
            <w:szCs w:val="22"/>
          </w:rPr>
          <w:t>Small Business Administration</w:t>
        </w:r>
      </w:hyperlink>
      <w:r w:rsidRPr="00C133FA">
        <w:rPr>
          <w:rFonts w:ascii="Calibri" w:hAnsi="Calibri" w:cs="Calibri"/>
          <w:sz w:val="22"/>
          <w:szCs w:val="22"/>
        </w:rPr>
        <w:t xml:space="preserve"> (SBA): Provides resources, loans, and programs to support small businesses, including funding assistance and access to government contracts.</w:t>
      </w:r>
    </w:p>
    <w:p w14:paraId="1E15774A" w14:textId="63EE6851" w:rsidR="00C133FA" w:rsidRPr="00C133FA" w:rsidRDefault="00C133FA" w:rsidP="00C133FA">
      <w:pPr>
        <w:pStyle w:val="ListParagraph"/>
        <w:numPr>
          <w:ilvl w:val="0"/>
          <w:numId w:val="1"/>
        </w:numPr>
        <w:rPr>
          <w:rFonts w:ascii="Calibri" w:hAnsi="Calibri" w:cs="Calibri"/>
          <w:sz w:val="22"/>
          <w:szCs w:val="22"/>
        </w:rPr>
      </w:pPr>
      <w:hyperlink r:id="rId6" w:history="1">
        <w:r w:rsidRPr="00C133FA">
          <w:rPr>
            <w:rStyle w:val="Hyperlink"/>
            <w:rFonts w:ascii="Calibri" w:hAnsi="Calibri" w:cs="Calibri"/>
            <w:sz w:val="22"/>
            <w:szCs w:val="22"/>
          </w:rPr>
          <w:t>U.S. Economic Development Administration</w:t>
        </w:r>
      </w:hyperlink>
      <w:r w:rsidRPr="00C133FA">
        <w:rPr>
          <w:rFonts w:ascii="Calibri" w:hAnsi="Calibri" w:cs="Calibri"/>
          <w:sz w:val="22"/>
          <w:szCs w:val="22"/>
        </w:rPr>
        <w:t xml:space="preserve"> (EDA): Offers grants, loans, and technical assistance to support economic development initiatives and entrepreneurship.</w:t>
      </w:r>
    </w:p>
    <w:p w14:paraId="388E0F8D" w14:textId="46B5B9EF" w:rsidR="00C133FA" w:rsidRPr="00C133FA" w:rsidRDefault="00C133FA" w:rsidP="00C133FA">
      <w:pPr>
        <w:pStyle w:val="ListParagraph"/>
        <w:numPr>
          <w:ilvl w:val="0"/>
          <w:numId w:val="1"/>
        </w:numPr>
        <w:rPr>
          <w:rFonts w:ascii="Calibri" w:hAnsi="Calibri" w:cs="Calibri"/>
          <w:sz w:val="22"/>
          <w:szCs w:val="22"/>
        </w:rPr>
      </w:pPr>
      <w:hyperlink r:id="rId7" w:history="1">
        <w:r w:rsidRPr="00C133FA">
          <w:rPr>
            <w:rStyle w:val="Hyperlink"/>
            <w:rFonts w:ascii="Calibri" w:hAnsi="Calibri" w:cs="Calibri"/>
            <w:sz w:val="22"/>
            <w:szCs w:val="22"/>
          </w:rPr>
          <w:t>Grants.gov</w:t>
        </w:r>
      </w:hyperlink>
      <w:r w:rsidRPr="00C133FA">
        <w:rPr>
          <w:rFonts w:ascii="Calibri" w:hAnsi="Calibri" w:cs="Calibri"/>
          <w:sz w:val="22"/>
          <w:szCs w:val="22"/>
        </w:rPr>
        <w:t>: A centralized database of federal grant opportunities across various government agencies, including grants for startups and small businesses.</w:t>
      </w:r>
    </w:p>
    <w:p w14:paraId="3CF75A82" w14:textId="77777777" w:rsidR="00C133FA" w:rsidRPr="00C133FA" w:rsidRDefault="00C133FA" w:rsidP="00C133FA">
      <w:pPr>
        <w:rPr>
          <w:rFonts w:ascii="Calibri" w:hAnsi="Calibri" w:cs="Calibri"/>
          <w:sz w:val="22"/>
          <w:szCs w:val="22"/>
        </w:rPr>
      </w:pPr>
      <w:r w:rsidRPr="00C133FA">
        <w:rPr>
          <w:rFonts w:ascii="Calibri" w:hAnsi="Calibri" w:cs="Calibri"/>
          <w:sz w:val="22"/>
          <w:szCs w:val="22"/>
        </w:rPr>
        <w:t>Accelerators and Incubators:</w:t>
      </w:r>
    </w:p>
    <w:p w14:paraId="7857EF3C" w14:textId="00F956E0" w:rsidR="00C133FA" w:rsidRPr="00C133FA" w:rsidRDefault="00C133FA" w:rsidP="00C133FA">
      <w:pPr>
        <w:pStyle w:val="ListParagraph"/>
        <w:numPr>
          <w:ilvl w:val="0"/>
          <w:numId w:val="2"/>
        </w:numPr>
        <w:rPr>
          <w:rFonts w:ascii="Calibri" w:hAnsi="Calibri" w:cs="Calibri"/>
          <w:sz w:val="22"/>
          <w:szCs w:val="22"/>
        </w:rPr>
      </w:pPr>
      <w:hyperlink r:id="rId8" w:history="1">
        <w:r w:rsidRPr="00C133FA">
          <w:rPr>
            <w:rStyle w:val="Hyperlink"/>
            <w:rFonts w:ascii="Calibri" w:hAnsi="Calibri" w:cs="Calibri"/>
            <w:sz w:val="22"/>
            <w:szCs w:val="22"/>
          </w:rPr>
          <w:t>Y Combinator</w:t>
        </w:r>
      </w:hyperlink>
      <w:r w:rsidRPr="00C133FA">
        <w:rPr>
          <w:rFonts w:ascii="Calibri" w:hAnsi="Calibri" w:cs="Calibri"/>
          <w:sz w:val="22"/>
          <w:szCs w:val="22"/>
        </w:rPr>
        <w:t>: A well-known startup accelerator program that provides seed funding, mentorship, and networking opportunities to early-stage startups.</w:t>
      </w:r>
    </w:p>
    <w:p w14:paraId="6081D1F9" w14:textId="4B61077F" w:rsidR="00C133FA" w:rsidRPr="00C133FA" w:rsidRDefault="00C133FA" w:rsidP="00C133FA">
      <w:pPr>
        <w:pStyle w:val="ListParagraph"/>
        <w:numPr>
          <w:ilvl w:val="0"/>
          <w:numId w:val="2"/>
        </w:numPr>
        <w:rPr>
          <w:rFonts w:ascii="Calibri" w:hAnsi="Calibri" w:cs="Calibri"/>
          <w:sz w:val="22"/>
          <w:szCs w:val="22"/>
        </w:rPr>
      </w:pPr>
      <w:hyperlink r:id="rId9" w:history="1">
        <w:r w:rsidRPr="00C133FA">
          <w:rPr>
            <w:rStyle w:val="Hyperlink"/>
            <w:rFonts w:ascii="Calibri" w:hAnsi="Calibri" w:cs="Calibri"/>
            <w:sz w:val="22"/>
            <w:szCs w:val="22"/>
          </w:rPr>
          <w:t>Techstars</w:t>
        </w:r>
      </w:hyperlink>
      <w:r w:rsidRPr="00C133FA">
        <w:rPr>
          <w:rFonts w:ascii="Calibri" w:hAnsi="Calibri" w:cs="Calibri"/>
          <w:sz w:val="22"/>
          <w:szCs w:val="22"/>
        </w:rPr>
        <w:t>: Offers accelerator programs, mentorship, and access to investors for tech startups in various industries.</w:t>
      </w:r>
    </w:p>
    <w:p w14:paraId="6F611CFD" w14:textId="593AA69E" w:rsidR="00C133FA" w:rsidRPr="00C133FA" w:rsidRDefault="00C133FA" w:rsidP="00C133FA">
      <w:pPr>
        <w:pStyle w:val="ListParagraph"/>
        <w:numPr>
          <w:ilvl w:val="0"/>
          <w:numId w:val="2"/>
        </w:numPr>
        <w:rPr>
          <w:rFonts w:ascii="Calibri" w:hAnsi="Calibri" w:cs="Calibri"/>
          <w:sz w:val="22"/>
          <w:szCs w:val="22"/>
        </w:rPr>
      </w:pPr>
      <w:hyperlink r:id="rId10" w:history="1">
        <w:r w:rsidRPr="00C133FA">
          <w:rPr>
            <w:rStyle w:val="Hyperlink"/>
            <w:rFonts w:ascii="Calibri" w:hAnsi="Calibri" w:cs="Calibri"/>
            <w:sz w:val="22"/>
            <w:szCs w:val="22"/>
          </w:rPr>
          <w:t>500 Startups</w:t>
        </w:r>
      </w:hyperlink>
      <w:r w:rsidRPr="00C133FA">
        <w:rPr>
          <w:rFonts w:ascii="Calibri" w:hAnsi="Calibri" w:cs="Calibri"/>
          <w:sz w:val="22"/>
          <w:szCs w:val="22"/>
        </w:rPr>
        <w:t>: Provides seed funding, mentorship, and access to a global network of investors and advisors for early-stage startups.</w:t>
      </w:r>
    </w:p>
    <w:p w14:paraId="7BA20673" w14:textId="77777777" w:rsidR="00C133FA" w:rsidRPr="00C133FA" w:rsidRDefault="00C133FA" w:rsidP="00C133FA">
      <w:pPr>
        <w:rPr>
          <w:rFonts w:ascii="Calibri" w:hAnsi="Calibri" w:cs="Calibri"/>
          <w:sz w:val="22"/>
          <w:szCs w:val="22"/>
        </w:rPr>
      </w:pPr>
      <w:r w:rsidRPr="00C133FA">
        <w:rPr>
          <w:rFonts w:ascii="Calibri" w:hAnsi="Calibri" w:cs="Calibri"/>
          <w:sz w:val="22"/>
          <w:szCs w:val="22"/>
        </w:rPr>
        <w:t>Venture Capital Firms:</w:t>
      </w:r>
    </w:p>
    <w:p w14:paraId="11DE6364" w14:textId="1A7F76B3" w:rsidR="00C133FA" w:rsidRPr="00C133FA" w:rsidRDefault="00C133FA" w:rsidP="00C133FA">
      <w:pPr>
        <w:pStyle w:val="ListParagraph"/>
        <w:numPr>
          <w:ilvl w:val="0"/>
          <w:numId w:val="3"/>
        </w:numPr>
        <w:rPr>
          <w:rFonts w:ascii="Calibri" w:hAnsi="Calibri" w:cs="Calibri"/>
          <w:sz w:val="22"/>
          <w:szCs w:val="22"/>
        </w:rPr>
      </w:pPr>
      <w:hyperlink r:id="rId11" w:history="1">
        <w:r w:rsidRPr="00C133FA">
          <w:rPr>
            <w:rStyle w:val="Hyperlink"/>
            <w:rFonts w:ascii="Calibri" w:hAnsi="Calibri" w:cs="Calibri"/>
            <w:sz w:val="22"/>
            <w:szCs w:val="22"/>
          </w:rPr>
          <w:t>Sequoia Capital</w:t>
        </w:r>
      </w:hyperlink>
      <w:r w:rsidRPr="00C133FA">
        <w:rPr>
          <w:rFonts w:ascii="Calibri" w:hAnsi="Calibri" w:cs="Calibri"/>
          <w:sz w:val="22"/>
          <w:szCs w:val="22"/>
        </w:rPr>
        <w:t>: A leading venture capital firm that invests in startups across various stages and industries, offering funding, strategic guidance, and operational support.</w:t>
      </w:r>
    </w:p>
    <w:p w14:paraId="1B979F50" w14:textId="2C90F613" w:rsidR="00C133FA" w:rsidRPr="00C133FA" w:rsidRDefault="00C133FA" w:rsidP="00C133FA">
      <w:pPr>
        <w:pStyle w:val="ListParagraph"/>
        <w:numPr>
          <w:ilvl w:val="0"/>
          <w:numId w:val="3"/>
        </w:numPr>
        <w:rPr>
          <w:rFonts w:ascii="Calibri" w:hAnsi="Calibri" w:cs="Calibri"/>
          <w:sz w:val="22"/>
          <w:szCs w:val="22"/>
        </w:rPr>
      </w:pPr>
      <w:hyperlink r:id="rId12" w:history="1">
        <w:r w:rsidRPr="00C133FA">
          <w:rPr>
            <w:rStyle w:val="Hyperlink"/>
            <w:rFonts w:ascii="Calibri" w:hAnsi="Calibri" w:cs="Calibri"/>
            <w:sz w:val="22"/>
            <w:szCs w:val="22"/>
          </w:rPr>
          <w:t>Andreessen Horowitz</w:t>
        </w:r>
      </w:hyperlink>
      <w:r w:rsidRPr="00C133FA">
        <w:rPr>
          <w:rFonts w:ascii="Calibri" w:hAnsi="Calibri" w:cs="Calibri"/>
          <w:sz w:val="22"/>
          <w:szCs w:val="22"/>
        </w:rPr>
        <w:t xml:space="preserve"> (a16z): Invests in technology startups and provides funding, expertise, and network access to help startups scale and succeed.</w:t>
      </w:r>
    </w:p>
    <w:p w14:paraId="22C78B71" w14:textId="4BB509F7" w:rsidR="00C133FA" w:rsidRPr="00C133FA" w:rsidRDefault="00C133FA" w:rsidP="00C133FA">
      <w:pPr>
        <w:pStyle w:val="ListParagraph"/>
        <w:numPr>
          <w:ilvl w:val="0"/>
          <w:numId w:val="3"/>
        </w:numPr>
        <w:rPr>
          <w:rFonts w:ascii="Calibri" w:hAnsi="Calibri" w:cs="Calibri"/>
          <w:sz w:val="22"/>
          <w:szCs w:val="22"/>
        </w:rPr>
      </w:pPr>
      <w:hyperlink r:id="rId13" w:history="1">
        <w:r w:rsidRPr="00C133FA">
          <w:rPr>
            <w:rStyle w:val="Hyperlink"/>
            <w:rFonts w:ascii="Calibri" w:hAnsi="Calibri" w:cs="Calibri"/>
            <w:sz w:val="22"/>
            <w:szCs w:val="22"/>
          </w:rPr>
          <w:t>Bessemer Venture Partners</w:t>
        </w:r>
      </w:hyperlink>
      <w:r w:rsidRPr="00C133FA">
        <w:rPr>
          <w:rFonts w:ascii="Calibri" w:hAnsi="Calibri" w:cs="Calibri"/>
          <w:sz w:val="22"/>
          <w:szCs w:val="22"/>
        </w:rPr>
        <w:t>: Focuses on early-stage and growth-stage investments in technology, healthcare, and consumer startups, offering funding and strategic support.</w:t>
      </w:r>
    </w:p>
    <w:p w14:paraId="5C3D3D8C" w14:textId="77777777" w:rsidR="00C133FA" w:rsidRPr="00C133FA" w:rsidRDefault="00C133FA" w:rsidP="00C133FA">
      <w:pPr>
        <w:rPr>
          <w:rFonts w:ascii="Calibri" w:hAnsi="Calibri" w:cs="Calibri"/>
          <w:sz w:val="22"/>
          <w:szCs w:val="22"/>
        </w:rPr>
      </w:pPr>
      <w:r w:rsidRPr="00C133FA">
        <w:rPr>
          <w:rFonts w:ascii="Calibri" w:hAnsi="Calibri" w:cs="Calibri"/>
          <w:sz w:val="22"/>
          <w:szCs w:val="22"/>
        </w:rPr>
        <w:t>Crowdfunding Platforms:</w:t>
      </w:r>
    </w:p>
    <w:p w14:paraId="346F1959" w14:textId="0011B274" w:rsidR="00C133FA" w:rsidRPr="00C133FA" w:rsidRDefault="00C133FA" w:rsidP="00C133FA">
      <w:pPr>
        <w:pStyle w:val="ListParagraph"/>
        <w:numPr>
          <w:ilvl w:val="0"/>
          <w:numId w:val="4"/>
        </w:numPr>
        <w:rPr>
          <w:rFonts w:ascii="Calibri" w:hAnsi="Calibri" w:cs="Calibri"/>
          <w:sz w:val="22"/>
          <w:szCs w:val="22"/>
        </w:rPr>
      </w:pPr>
      <w:hyperlink r:id="rId14" w:history="1">
        <w:r w:rsidRPr="00C133FA">
          <w:rPr>
            <w:rStyle w:val="Hyperlink"/>
            <w:rFonts w:ascii="Calibri" w:hAnsi="Calibri" w:cs="Calibri"/>
            <w:sz w:val="22"/>
            <w:szCs w:val="22"/>
          </w:rPr>
          <w:t>Kickstarter</w:t>
        </w:r>
      </w:hyperlink>
      <w:r w:rsidRPr="00C133FA">
        <w:rPr>
          <w:rFonts w:ascii="Calibri" w:hAnsi="Calibri" w:cs="Calibri"/>
          <w:sz w:val="22"/>
          <w:szCs w:val="22"/>
        </w:rPr>
        <w:t>: A popular crowdfunding platform for creative projects, product launches, and startups seeking pre-sales or initial funding from backers.</w:t>
      </w:r>
    </w:p>
    <w:p w14:paraId="252C3DFB" w14:textId="1775E0F4" w:rsidR="00C133FA" w:rsidRPr="00C133FA" w:rsidRDefault="00C133FA" w:rsidP="00C133FA">
      <w:pPr>
        <w:pStyle w:val="ListParagraph"/>
        <w:numPr>
          <w:ilvl w:val="0"/>
          <w:numId w:val="4"/>
        </w:numPr>
        <w:rPr>
          <w:rFonts w:ascii="Calibri" w:hAnsi="Calibri" w:cs="Calibri"/>
          <w:sz w:val="22"/>
          <w:szCs w:val="22"/>
        </w:rPr>
      </w:pPr>
      <w:hyperlink r:id="rId15" w:history="1">
        <w:r w:rsidRPr="00C133FA">
          <w:rPr>
            <w:rStyle w:val="Hyperlink"/>
            <w:rFonts w:ascii="Calibri" w:hAnsi="Calibri" w:cs="Calibri"/>
            <w:sz w:val="22"/>
            <w:szCs w:val="22"/>
          </w:rPr>
          <w:t>Indiegogo</w:t>
        </w:r>
      </w:hyperlink>
      <w:r w:rsidRPr="00C133FA">
        <w:rPr>
          <w:rFonts w:ascii="Calibri" w:hAnsi="Calibri" w:cs="Calibri"/>
          <w:sz w:val="22"/>
          <w:szCs w:val="22"/>
        </w:rPr>
        <w:t>: Allows startups to raise funds through crowdfunding campaigns for innovative products, technologies, and social causes.</w:t>
      </w:r>
    </w:p>
    <w:p w14:paraId="2D528713" w14:textId="377EC8A8" w:rsidR="00C133FA" w:rsidRPr="00C133FA" w:rsidRDefault="00C133FA" w:rsidP="00C133FA">
      <w:pPr>
        <w:pStyle w:val="ListParagraph"/>
        <w:numPr>
          <w:ilvl w:val="0"/>
          <w:numId w:val="4"/>
        </w:numPr>
        <w:rPr>
          <w:rFonts w:ascii="Calibri" w:hAnsi="Calibri" w:cs="Calibri"/>
          <w:sz w:val="22"/>
          <w:szCs w:val="22"/>
        </w:rPr>
      </w:pPr>
      <w:hyperlink r:id="rId16" w:history="1">
        <w:proofErr w:type="spellStart"/>
        <w:r w:rsidRPr="00C133FA">
          <w:rPr>
            <w:rStyle w:val="Hyperlink"/>
            <w:rFonts w:ascii="Calibri" w:hAnsi="Calibri" w:cs="Calibri"/>
            <w:sz w:val="22"/>
            <w:szCs w:val="22"/>
          </w:rPr>
          <w:t>StartEngine</w:t>
        </w:r>
        <w:proofErr w:type="spellEnd"/>
      </w:hyperlink>
      <w:r w:rsidRPr="00C133FA">
        <w:rPr>
          <w:rFonts w:ascii="Calibri" w:hAnsi="Calibri" w:cs="Calibri"/>
          <w:sz w:val="22"/>
          <w:szCs w:val="22"/>
        </w:rPr>
        <w:t>: A platform for equity crowdfunding, connecting accredited investors with early-stage startups seeking investment capital.</w:t>
      </w:r>
    </w:p>
    <w:p w14:paraId="5214A2EB" w14:textId="77777777" w:rsidR="00C133FA" w:rsidRPr="00C133FA" w:rsidRDefault="00C133FA" w:rsidP="00C133FA">
      <w:pPr>
        <w:rPr>
          <w:rFonts w:ascii="Calibri" w:hAnsi="Calibri" w:cs="Calibri"/>
          <w:sz w:val="22"/>
          <w:szCs w:val="22"/>
        </w:rPr>
      </w:pPr>
      <w:r w:rsidRPr="00C133FA">
        <w:rPr>
          <w:rFonts w:ascii="Calibri" w:hAnsi="Calibri" w:cs="Calibri"/>
          <w:sz w:val="22"/>
          <w:szCs w:val="22"/>
        </w:rPr>
        <w:t>Financial Advisory Services:</w:t>
      </w:r>
    </w:p>
    <w:p w14:paraId="7CBAE1FE" w14:textId="63359A7D" w:rsidR="00C133FA" w:rsidRPr="00C133FA" w:rsidRDefault="00C133FA" w:rsidP="00C133FA">
      <w:pPr>
        <w:pStyle w:val="ListParagraph"/>
        <w:numPr>
          <w:ilvl w:val="0"/>
          <w:numId w:val="5"/>
        </w:numPr>
        <w:rPr>
          <w:rFonts w:ascii="Calibri" w:hAnsi="Calibri" w:cs="Calibri"/>
          <w:sz w:val="22"/>
          <w:szCs w:val="22"/>
        </w:rPr>
      </w:pPr>
      <w:hyperlink r:id="rId17" w:history="1">
        <w:r w:rsidRPr="00C133FA">
          <w:rPr>
            <w:rStyle w:val="Hyperlink"/>
            <w:rFonts w:ascii="Calibri" w:hAnsi="Calibri" w:cs="Calibri"/>
            <w:sz w:val="22"/>
            <w:szCs w:val="22"/>
          </w:rPr>
          <w:t>Ernst &amp; Young</w:t>
        </w:r>
      </w:hyperlink>
      <w:r w:rsidRPr="00C133FA">
        <w:rPr>
          <w:rFonts w:ascii="Calibri" w:hAnsi="Calibri" w:cs="Calibri"/>
          <w:sz w:val="22"/>
          <w:szCs w:val="22"/>
        </w:rPr>
        <w:t xml:space="preserve"> (EY): Offers financial advisory services, including fundraising, </w:t>
      </w:r>
      <w:proofErr w:type="gramStart"/>
      <w:r w:rsidRPr="00C133FA">
        <w:rPr>
          <w:rFonts w:ascii="Calibri" w:hAnsi="Calibri" w:cs="Calibri"/>
          <w:sz w:val="22"/>
          <w:szCs w:val="22"/>
        </w:rPr>
        <w:t>mergers</w:t>
      </w:r>
      <w:proofErr w:type="gramEnd"/>
      <w:r w:rsidRPr="00C133FA">
        <w:rPr>
          <w:rFonts w:ascii="Calibri" w:hAnsi="Calibri" w:cs="Calibri"/>
          <w:sz w:val="22"/>
          <w:szCs w:val="22"/>
        </w:rPr>
        <w:t xml:space="preserve"> and acquisitions (M&amp;A), valuation, and strategic planning support for startups and emerging growth companies.</w:t>
      </w:r>
    </w:p>
    <w:p w14:paraId="287CB833" w14:textId="71B36F04" w:rsidR="00C133FA" w:rsidRPr="00C133FA" w:rsidRDefault="00116FEB" w:rsidP="00C133FA">
      <w:pPr>
        <w:pStyle w:val="ListParagraph"/>
        <w:numPr>
          <w:ilvl w:val="0"/>
          <w:numId w:val="5"/>
        </w:numPr>
        <w:rPr>
          <w:rFonts w:ascii="Calibri" w:hAnsi="Calibri" w:cs="Calibri"/>
          <w:sz w:val="22"/>
          <w:szCs w:val="22"/>
        </w:rPr>
      </w:pPr>
      <w:hyperlink r:id="rId18" w:history="1">
        <w:r w:rsidR="00C133FA" w:rsidRPr="00116FEB">
          <w:rPr>
            <w:rStyle w:val="Hyperlink"/>
            <w:rFonts w:ascii="Calibri" w:hAnsi="Calibri" w:cs="Calibri"/>
            <w:sz w:val="22"/>
            <w:szCs w:val="22"/>
          </w:rPr>
          <w:t>Deloitte</w:t>
        </w:r>
      </w:hyperlink>
      <w:r w:rsidR="00C133FA" w:rsidRPr="00C133FA">
        <w:rPr>
          <w:rFonts w:ascii="Calibri" w:hAnsi="Calibri" w:cs="Calibri"/>
          <w:sz w:val="22"/>
          <w:szCs w:val="22"/>
        </w:rPr>
        <w:t>: Provides financial advisory, consulting, and auditing services to startups and venture-backed companies, including assistance with fundraising, financial modeling, and compliance.</w:t>
      </w:r>
    </w:p>
    <w:p w14:paraId="53B337CB" w14:textId="1FF91BFE" w:rsidR="00C133FA" w:rsidRPr="00C133FA" w:rsidRDefault="00116FEB" w:rsidP="00C133FA">
      <w:pPr>
        <w:pStyle w:val="ListParagraph"/>
        <w:numPr>
          <w:ilvl w:val="0"/>
          <w:numId w:val="5"/>
        </w:numPr>
        <w:rPr>
          <w:rFonts w:ascii="Calibri" w:hAnsi="Calibri" w:cs="Calibri"/>
          <w:sz w:val="22"/>
          <w:szCs w:val="22"/>
        </w:rPr>
      </w:pPr>
      <w:hyperlink r:id="rId19" w:history="1">
        <w:r w:rsidR="00C133FA" w:rsidRPr="00116FEB">
          <w:rPr>
            <w:rStyle w:val="Hyperlink"/>
            <w:rFonts w:ascii="Calibri" w:hAnsi="Calibri" w:cs="Calibri"/>
            <w:sz w:val="22"/>
            <w:szCs w:val="22"/>
          </w:rPr>
          <w:t>PricewaterhouseCoopers</w:t>
        </w:r>
      </w:hyperlink>
      <w:r w:rsidR="00C133FA" w:rsidRPr="00C133FA">
        <w:rPr>
          <w:rFonts w:ascii="Calibri" w:hAnsi="Calibri" w:cs="Calibri"/>
          <w:sz w:val="22"/>
          <w:szCs w:val="22"/>
        </w:rPr>
        <w:t xml:space="preserve"> (PwC): Offers financial advisory, tax, and consulting services to startups, </w:t>
      </w:r>
      <w:proofErr w:type="gramStart"/>
      <w:r w:rsidR="00C133FA" w:rsidRPr="00C133FA">
        <w:rPr>
          <w:rFonts w:ascii="Calibri" w:hAnsi="Calibri" w:cs="Calibri"/>
          <w:sz w:val="22"/>
          <w:szCs w:val="22"/>
        </w:rPr>
        <w:t>providing assistance</w:t>
      </w:r>
      <w:proofErr w:type="gramEnd"/>
      <w:r w:rsidR="00C133FA" w:rsidRPr="00C133FA">
        <w:rPr>
          <w:rFonts w:ascii="Calibri" w:hAnsi="Calibri" w:cs="Calibri"/>
          <w:sz w:val="22"/>
          <w:szCs w:val="22"/>
        </w:rPr>
        <w:t xml:space="preserve"> with fundraising, due diligence, IPO readiness, and regulatory compliance.</w:t>
      </w:r>
    </w:p>
    <w:p w14:paraId="1D705A96" w14:textId="77777777" w:rsidR="00C133FA" w:rsidRPr="00C133FA" w:rsidRDefault="00C133FA" w:rsidP="00C133FA">
      <w:pPr>
        <w:rPr>
          <w:rFonts w:ascii="Calibri" w:hAnsi="Calibri" w:cs="Calibri"/>
          <w:sz w:val="22"/>
          <w:szCs w:val="22"/>
        </w:rPr>
      </w:pPr>
      <w:r w:rsidRPr="00C133FA">
        <w:rPr>
          <w:rFonts w:ascii="Calibri" w:hAnsi="Calibri" w:cs="Calibri"/>
          <w:sz w:val="22"/>
          <w:szCs w:val="22"/>
        </w:rPr>
        <w:t>Startup Communities and Networks:</w:t>
      </w:r>
    </w:p>
    <w:p w14:paraId="7A4FFF49" w14:textId="38625783" w:rsidR="00C133FA" w:rsidRPr="00C133FA" w:rsidRDefault="00116FEB" w:rsidP="00C133FA">
      <w:pPr>
        <w:pStyle w:val="ListParagraph"/>
        <w:numPr>
          <w:ilvl w:val="0"/>
          <w:numId w:val="6"/>
        </w:numPr>
        <w:rPr>
          <w:rFonts w:ascii="Calibri" w:hAnsi="Calibri" w:cs="Calibri"/>
          <w:sz w:val="22"/>
          <w:szCs w:val="22"/>
        </w:rPr>
      </w:pPr>
      <w:hyperlink r:id="rId20" w:history="1">
        <w:r w:rsidR="00C133FA" w:rsidRPr="00116FEB">
          <w:rPr>
            <w:rStyle w:val="Hyperlink"/>
            <w:rFonts w:ascii="Calibri" w:hAnsi="Calibri" w:cs="Calibri"/>
            <w:sz w:val="22"/>
            <w:szCs w:val="22"/>
          </w:rPr>
          <w:t>Startup Grind</w:t>
        </w:r>
      </w:hyperlink>
      <w:r w:rsidR="00C133FA" w:rsidRPr="00C133FA">
        <w:rPr>
          <w:rFonts w:ascii="Calibri" w:hAnsi="Calibri" w:cs="Calibri"/>
          <w:sz w:val="22"/>
          <w:szCs w:val="22"/>
        </w:rPr>
        <w:t>: A global community of entrepreneurs, investors, and startup enthusiasts that hosts events, conferences, and networking opportunities for founders seeking funding and support.</w:t>
      </w:r>
    </w:p>
    <w:p w14:paraId="6A0188B5" w14:textId="60F1C3F7" w:rsidR="00C133FA" w:rsidRPr="00C133FA" w:rsidRDefault="00116FEB" w:rsidP="00C133FA">
      <w:pPr>
        <w:pStyle w:val="ListParagraph"/>
        <w:numPr>
          <w:ilvl w:val="0"/>
          <w:numId w:val="6"/>
        </w:numPr>
        <w:rPr>
          <w:rFonts w:ascii="Calibri" w:hAnsi="Calibri" w:cs="Calibri"/>
          <w:sz w:val="22"/>
          <w:szCs w:val="22"/>
        </w:rPr>
      </w:pPr>
      <w:hyperlink r:id="rId21" w:history="1">
        <w:r w:rsidR="00C133FA" w:rsidRPr="00116FEB">
          <w:rPr>
            <w:rStyle w:val="Hyperlink"/>
            <w:rFonts w:ascii="Calibri" w:hAnsi="Calibri" w:cs="Calibri"/>
            <w:sz w:val="22"/>
            <w:szCs w:val="22"/>
          </w:rPr>
          <w:t>Founders Network</w:t>
        </w:r>
      </w:hyperlink>
      <w:r w:rsidR="00C133FA" w:rsidRPr="00C133FA">
        <w:rPr>
          <w:rFonts w:ascii="Calibri" w:hAnsi="Calibri" w:cs="Calibri"/>
          <w:sz w:val="22"/>
          <w:szCs w:val="22"/>
        </w:rPr>
        <w:t>: A peer-to-peer network of tech startup founders offering mentorship, connections, and resources to help startups grow and succeed.</w:t>
      </w:r>
    </w:p>
    <w:p w14:paraId="57E664E3" w14:textId="0DEF8DD5" w:rsidR="00C133FA" w:rsidRPr="00C133FA" w:rsidRDefault="00116FEB" w:rsidP="00C133FA">
      <w:pPr>
        <w:pStyle w:val="ListParagraph"/>
        <w:numPr>
          <w:ilvl w:val="0"/>
          <w:numId w:val="6"/>
        </w:numPr>
        <w:rPr>
          <w:rFonts w:ascii="Calibri" w:hAnsi="Calibri" w:cs="Calibri"/>
          <w:sz w:val="22"/>
          <w:szCs w:val="22"/>
        </w:rPr>
      </w:pPr>
      <w:hyperlink r:id="rId22" w:history="1">
        <w:r w:rsidR="00C133FA" w:rsidRPr="00116FEB">
          <w:rPr>
            <w:rStyle w:val="Hyperlink"/>
            <w:rFonts w:ascii="Calibri" w:hAnsi="Calibri" w:cs="Calibri"/>
            <w:sz w:val="22"/>
            <w:szCs w:val="22"/>
          </w:rPr>
          <w:t>AngelList</w:t>
        </w:r>
      </w:hyperlink>
      <w:r w:rsidR="00C133FA" w:rsidRPr="00C133FA">
        <w:rPr>
          <w:rFonts w:ascii="Calibri" w:hAnsi="Calibri" w:cs="Calibri"/>
          <w:sz w:val="22"/>
          <w:szCs w:val="22"/>
        </w:rPr>
        <w:t>: A platform connecting startups with investors, job seekers, and advisors, offering access to funding, talent, and networking opportunities for early-stage companies.</w:t>
      </w:r>
    </w:p>
    <w:p w14:paraId="3CB95033" w14:textId="77777777" w:rsidR="00C133FA" w:rsidRPr="00C133FA" w:rsidRDefault="00C133FA" w:rsidP="00C133FA">
      <w:pPr>
        <w:rPr>
          <w:rFonts w:ascii="Calibri" w:hAnsi="Calibri" w:cs="Calibri"/>
          <w:sz w:val="22"/>
          <w:szCs w:val="22"/>
        </w:rPr>
      </w:pPr>
      <w:r w:rsidRPr="00C133FA">
        <w:rPr>
          <w:rFonts w:ascii="Calibri" w:hAnsi="Calibri" w:cs="Calibri"/>
          <w:sz w:val="22"/>
          <w:szCs w:val="22"/>
        </w:rPr>
        <w:t>Online Funding Platforms:</w:t>
      </w:r>
    </w:p>
    <w:p w14:paraId="2C469869" w14:textId="343C2A74" w:rsidR="00C133FA" w:rsidRPr="00C133FA" w:rsidRDefault="00116FEB" w:rsidP="00C133FA">
      <w:pPr>
        <w:pStyle w:val="ListParagraph"/>
        <w:numPr>
          <w:ilvl w:val="0"/>
          <w:numId w:val="7"/>
        </w:numPr>
        <w:rPr>
          <w:rFonts w:ascii="Calibri" w:hAnsi="Calibri" w:cs="Calibri"/>
          <w:sz w:val="22"/>
          <w:szCs w:val="22"/>
        </w:rPr>
      </w:pPr>
      <w:hyperlink r:id="rId23" w:history="1">
        <w:r w:rsidR="00C133FA" w:rsidRPr="00116FEB">
          <w:rPr>
            <w:rStyle w:val="Hyperlink"/>
            <w:rFonts w:ascii="Calibri" w:hAnsi="Calibri" w:cs="Calibri"/>
            <w:sz w:val="22"/>
            <w:szCs w:val="22"/>
          </w:rPr>
          <w:t>AngelList Syndicates</w:t>
        </w:r>
      </w:hyperlink>
      <w:r w:rsidR="00C133FA" w:rsidRPr="00C133FA">
        <w:rPr>
          <w:rFonts w:ascii="Calibri" w:hAnsi="Calibri" w:cs="Calibri"/>
          <w:sz w:val="22"/>
          <w:szCs w:val="22"/>
        </w:rPr>
        <w:t>: Allows angel investors to pool funds and invest in startups through syndicate deals, providing startups with access to capital and investor networks.</w:t>
      </w:r>
    </w:p>
    <w:p w14:paraId="2B51AC7E" w14:textId="77777777" w:rsidR="00C133FA" w:rsidRPr="00C133FA" w:rsidRDefault="00C133FA" w:rsidP="00C133FA">
      <w:pPr>
        <w:pStyle w:val="ListParagraph"/>
        <w:numPr>
          <w:ilvl w:val="0"/>
          <w:numId w:val="7"/>
        </w:numPr>
        <w:rPr>
          <w:rFonts w:ascii="Calibri" w:hAnsi="Calibri" w:cs="Calibri"/>
          <w:sz w:val="22"/>
          <w:szCs w:val="22"/>
        </w:rPr>
      </w:pPr>
      <w:proofErr w:type="spellStart"/>
      <w:r w:rsidRPr="00C133FA">
        <w:rPr>
          <w:rFonts w:ascii="Calibri" w:hAnsi="Calibri" w:cs="Calibri"/>
          <w:sz w:val="22"/>
          <w:szCs w:val="22"/>
        </w:rPr>
        <w:t>SeedInvest</w:t>
      </w:r>
      <w:proofErr w:type="spellEnd"/>
      <w:r w:rsidRPr="00C133FA">
        <w:rPr>
          <w:rFonts w:ascii="Calibri" w:hAnsi="Calibri" w:cs="Calibri"/>
          <w:sz w:val="22"/>
          <w:szCs w:val="22"/>
        </w:rPr>
        <w:t>: An equity crowdfunding platform connecting startups with accredited investors interested in early-stage investment opportunities.</w:t>
      </w:r>
    </w:p>
    <w:p w14:paraId="77532806" w14:textId="580393CF" w:rsidR="00C133FA" w:rsidRDefault="00116FEB" w:rsidP="00C133FA">
      <w:pPr>
        <w:pStyle w:val="ListParagraph"/>
        <w:numPr>
          <w:ilvl w:val="0"/>
          <w:numId w:val="7"/>
        </w:numPr>
        <w:rPr>
          <w:rFonts w:ascii="Calibri" w:hAnsi="Calibri" w:cs="Calibri"/>
          <w:sz w:val="22"/>
          <w:szCs w:val="22"/>
        </w:rPr>
      </w:pPr>
      <w:hyperlink r:id="rId24" w:history="1">
        <w:r w:rsidR="00C133FA" w:rsidRPr="00116FEB">
          <w:rPr>
            <w:rStyle w:val="Hyperlink"/>
            <w:rFonts w:ascii="Calibri" w:hAnsi="Calibri" w:cs="Calibri"/>
            <w:sz w:val="22"/>
            <w:szCs w:val="22"/>
          </w:rPr>
          <w:t>Gust</w:t>
        </w:r>
      </w:hyperlink>
      <w:r w:rsidR="00C133FA" w:rsidRPr="00C133FA">
        <w:rPr>
          <w:rFonts w:ascii="Calibri" w:hAnsi="Calibri" w:cs="Calibri"/>
          <w:sz w:val="22"/>
          <w:szCs w:val="22"/>
        </w:rPr>
        <w:t>: A platform for startups to create profiles, connect with investors, and manage fundraising efforts, including equity financing, convertible notes, and revenue-based financing.</w:t>
      </w:r>
    </w:p>
    <w:p w14:paraId="6BAF67A9" w14:textId="5DAD661A" w:rsidR="00116FEB" w:rsidRDefault="00116FEB" w:rsidP="00116FEB">
      <w:pPr>
        <w:rPr>
          <w:rFonts w:ascii="Calibri" w:hAnsi="Calibri" w:cs="Calibri"/>
          <w:sz w:val="22"/>
          <w:szCs w:val="22"/>
        </w:rPr>
      </w:pPr>
      <w:r>
        <w:rPr>
          <w:rFonts w:ascii="Calibri" w:hAnsi="Calibri" w:cs="Calibri"/>
          <w:sz w:val="22"/>
          <w:szCs w:val="22"/>
        </w:rPr>
        <w:t>Business Consulting:</w:t>
      </w:r>
    </w:p>
    <w:p w14:paraId="14382AC9" w14:textId="0C2C067B" w:rsidR="00116FEB" w:rsidRPr="00116FEB" w:rsidRDefault="00116FEB" w:rsidP="00116FEB">
      <w:pPr>
        <w:pStyle w:val="ListParagraph"/>
        <w:numPr>
          <w:ilvl w:val="0"/>
          <w:numId w:val="8"/>
        </w:numPr>
        <w:rPr>
          <w:rFonts w:ascii="Calibri" w:hAnsi="Calibri" w:cs="Calibri"/>
          <w:sz w:val="22"/>
          <w:szCs w:val="22"/>
        </w:rPr>
      </w:pPr>
      <w:hyperlink r:id="rId25" w:history="1">
        <w:r w:rsidRPr="00116FEB">
          <w:rPr>
            <w:rStyle w:val="Hyperlink"/>
            <w:rFonts w:ascii="Calibri" w:hAnsi="Calibri" w:cs="Calibri"/>
            <w:sz w:val="22"/>
            <w:szCs w:val="22"/>
          </w:rPr>
          <w:t>Illumination Consulting</w:t>
        </w:r>
      </w:hyperlink>
      <w:r w:rsidRPr="00116FEB">
        <w:rPr>
          <w:rFonts w:ascii="Calibri" w:hAnsi="Calibri" w:cs="Calibri"/>
          <w:sz w:val="22"/>
          <w:szCs w:val="22"/>
        </w:rPr>
        <w:t>: A</w:t>
      </w:r>
      <w:r w:rsidRPr="00116FEB">
        <w:rPr>
          <w:rFonts w:ascii="Calibri" w:hAnsi="Calibri" w:cs="Calibri"/>
          <w:sz w:val="22"/>
          <w:szCs w:val="22"/>
        </w:rPr>
        <w:t xml:space="preserve"> full-service consulting firm specializing in strategic business planning, marketing, branding, and technology solutions to help businesses achieve growth and success in the digital age.</w:t>
      </w:r>
    </w:p>
    <w:p w14:paraId="1D7E45CB" w14:textId="3E01A2B4" w:rsidR="00116FEB" w:rsidRPr="00116FEB" w:rsidRDefault="00116FEB" w:rsidP="00116FEB">
      <w:pPr>
        <w:pStyle w:val="ListParagraph"/>
        <w:numPr>
          <w:ilvl w:val="0"/>
          <w:numId w:val="8"/>
        </w:numPr>
        <w:rPr>
          <w:rFonts w:ascii="Calibri" w:hAnsi="Calibri" w:cs="Calibri"/>
          <w:sz w:val="22"/>
          <w:szCs w:val="22"/>
        </w:rPr>
      </w:pPr>
      <w:hyperlink r:id="rId26" w:history="1">
        <w:r w:rsidRPr="00116FEB">
          <w:rPr>
            <w:rStyle w:val="Hyperlink"/>
            <w:rFonts w:ascii="Calibri" w:hAnsi="Calibri" w:cs="Calibri"/>
            <w:sz w:val="22"/>
            <w:szCs w:val="22"/>
          </w:rPr>
          <w:t>Business Consulting Agency</w:t>
        </w:r>
      </w:hyperlink>
      <w:r w:rsidRPr="00116FEB">
        <w:rPr>
          <w:rFonts w:ascii="Calibri" w:hAnsi="Calibri" w:cs="Calibri"/>
          <w:sz w:val="22"/>
          <w:szCs w:val="22"/>
        </w:rPr>
        <w:t>: O</w:t>
      </w:r>
      <w:r w:rsidRPr="00116FEB">
        <w:rPr>
          <w:rFonts w:ascii="Calibri" w:hAnsi="Calibri" w:cs="Calibri"/>
          <w:sz w:val="22"/>
          <w:szCs w:val="22"/>
        </w:rPr>
        <w:t>ffers comprehensive consulting services tailored to businesses' specific needs, including strategy development, process optimization, and organizational improvement, to drive sustainable growth and success.</w:t>
      </w:r>
    </w:p>
    <w:p w14:paraId="4DCB6F2A" w14:textId="4C336E9B" w:rsidR="00C133FA" w:rsidRPr="00C133FA" w:rsidRDefault="00C133FA" w:rsidP="00C133FA">
      <w:pPr>
        <w:rPr>
          <w:rFonts w:ascii="Calibri" w:hAnsi="Calibri" w:cs="Calibri"/>
          <w:sz w:val="22"/>
          <w:szCs w:val="22"/>
        </w:rPr>
      </w:pPr>
      <w:r w:rsidRPr="00C133FA">
        <w:rPr>
          <w:rFonts w:ascii="Calibri" w:hAnsi="Calibri" w:cs="Calibri"/>
          <w:sz w:val="22"/>
          <w:szCs w:val="22"/>
        </w:rPr>
        <w:t>These online resources, tools, and organizations offer valuable support and opportunities for startups seeking funding, whether through government assistance, accelerator programs, venture capital investment, crowdfunding, financial advisory services, or networking platforms. Entrepreneurs can leverage these resources to access funding, mentorship, expertise, and connections to help their startups succeed and thrive.</w:t>
      </w:r>
    </w:p>
    <w:sectPr w:rsidR="00C133FA" w:rsidRPr="00C13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7B471F"/>
    <w:multiLevelType w:val="hybridMultilevel"/>
    <w:tmpl w:val="7DD4B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EB0E57"/>
    <w:multiLevelType w:val="hybridMultilevel"/>
    <w:tmpl w:val="991A1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880224"/>
    <w:multiLevelType w:val="hybridMultilevel"/>
    <w:tmpl w:val="9BBAC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84788C"/>
    <w:multiLevelType w:val="hybridMultilevel"/>
    <w:tmpl w:val="A8B4B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873201"/>
    <w:multiLevelType w:val="hybridMultilevel"/>
    <w:tmpl w:val="385EC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537FE3"/>
    <w:multiLevelType w:val="hybridMultilevel"/>
    <w:tmpl w:val="E0DAC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A427C3F"/>
    <w:multiLevelType w:val="hybridMultilevel"/>
    <w:tmpl w:val="9B885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AA14F7B"/>
    <w:multiLevelType w:val="hybridMultilevel"/>
    <w:tmpl w:val="B34AC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4442667">
    <w:abstractNumId w:val="7"/>
  </w:num>
  <w:num w:numId="2" w16cid:durableId="90585934">
    <w:abstractNumId w:val="3"/>
  </w:num>
  <w:num w:numId="3" w16cid:durableId="2035449695">
    <w:abstractNumId w:val="0"/>
  </w:num>
  <w:num w:numId="4" w16cid:durableId="1139226939">
    <w:abstractNumId w:val="4"/>
  </w:num>
  <w:num w:numId="5" w16cid:durableId="653066929">
    <w:abstractNumId w:val="5"/>
  </w:num>
  <w:num w:numId="6" w16cid:durableId="129984638">
    <w:abstractNumId w:val="6"/>
  </w:num>
  <w:num w:numId="7" w16cid:durableId="1872722774">
    <w:abstractNumId w:val="2"/>
  </w:num>
  <w:num w:numId="8" w16cid:durableId="19506188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3FA"/>
    <w:rsid w:val="00116FEB"/>
    <w:rsid w:val="00B175BC"/>
    <w:rsid w:val="00BD4BD9"/>
    <w:rsid w:val="00C13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97EC3"/>
  <w15:chartTrackingRefBased/>
  <w15:docId w15:val="{86869B94-D2BE-403A-A9B0-27D361354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33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33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33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33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33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33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33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33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33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33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33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33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33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33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33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33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33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33FA"/>
    <w:rPr>
      <w:rFonts w:eastAsiaTheme="majorEastAsia" w:cstheme="majorBidi"/>
      <w:color w:val="272727" w:themeColor="text1" w:themeTint="D8"/>
    </w:rPr>
  </w:style>
  <w:style w:type="paragraph" w:styleId="Title">
    <w:name w:val="Title"/>
    <w:basedOn w:val="Normal"/>
    <w:next w:val="Normal"/>
    <w:link w:val="TitleChar"/>
    <w:uiPriority w:val="10"/>
    <w:qFormat/>
    <w:rsid w:val="00C133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33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33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33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33FA"/>
    <w:pPr>
      <w:spacing w:before="160"/>
      <w:jc w:val="center"/>
    </w:pPr>
    <w:rPr>
      <w:i/>
      <w:iCs/>
      <w:color w:val="404040" w:themeColor="text1" w:themeTint="BF"/>
    </w:rPr>
  </w:style>
  <w:style w:type="character" w:customStyle="1" w:styleId="QuoteChar">
    <w:name w:val="Quote Char"/>
    <w:basedOn w:val="DefaultParagraphFont"/>
    <w:link w:val="Quote"/>
    <w:uiPriority w:val="29"/>
    <w:rsid w:val="00C133FA"/>
    <w:rPr>
      <w:i/>
      <w:iCs/>
      <w:color w:val="404040" w:themeColor="text1" w:themeTint="BF"/>
    </w:rPr>
  </w:style>
  <w:style w:type="paragraph" w:styleId="ListParagraph">
    <w:name w:val="List Paragraph"/>
    <w:basedOn w:val="Normal"/>
    <w:uiPriority w:val="34"/>
    <w:qFormat/>
    <w:rsid w:val="00C133FA"/>
    <w:pPr>
      <w:ind w:left="720"/>
      <w:contextualSpacing/>
    </w:pPr>
  </w:style>
  <w:style w:type="character" w:styleId="IntenseEmphasis">
    <w:name w:val="Intense Emphasis"/>
    <w:basedOn w:val="DefaultParagraphFont"/>
    <w:uiPriority w:val="21"/>
    <w:qFormat/>
    <w:rsid w:val="00C133FA"/>
    <w:rPr>
      <w:i/>
      <w:iCs/>
      <w:color w:val="0F4761" w:themeColor="accent1" w:themeShade="BF"/>
    </w:rPr>
  </w:style>
  <w:style w:type="paragraph" w:styleId="IntenseQuote">
    <w:name w:val="Intense Quote"/>
    <w:basedOn w:val="Normal"/>
    <w:next w:val="Normal"/>
    <w:link w:val="IntenseQuoteChar"/>
    <w:uiPriority w:val="30"/>
    <w:qFormat/>
    <w:rsid w:val="00C133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33FA"/>
    <w:rPr>
      <w:i/>
      <w:iCs/>
      <w:color w:val="0F4761" w:themeColor="accent1" w:themeShade="BF"/>
    </w:rPr>
  </w:style>
  <w:style w:type="character" w:styleId="IntenseReference">
    <w:name w:val="Intense Reference"/>
    <w:basedOn w:val="DefaultParagraphFont"/>
    <w:uiPriority w:val="32"/>
    <w:qFormat/>
    <w:rsid w:val="00C133FA"/>
    <w:rPr>
      <w:b/>
      <w:bCs/>
      <w:smallCaps/>
      <w:color w:val="0F4761" w:themeColor="accent1" w:themeShade="BF"/>
      <w:spacing w:val="5"/>
    </w:rPr>
  </w:style>
  <w:style w:type="character" w:styleId="Hyperlink">
    <w:name w:val="Hyperlink"/>
    <w:basedOn w:val="DefaultParagraphFont"/>
    <w:uiPriority w:val="99"/>
    <w:unhideWhenUsed/>
    <w:rsid w:val="00C133FA"/>
    <w:rPr>
      <w:color w:val="467886" w:themeColor="hyperlink"/>
      <w:u w:val="single"/>
    </w:rPr>
  </w:style>
  <w:style w:type="character" w:styleId="UnresolvedMention">
    <w:name w:val="Unresolved Mention"/>
    <w:basedOn w:val="DefaultParagraphFont"/>
    <w:uiPriority w:val="99"/>
    <w:semiHidden/>
    <w:unhideWhenUsed/>
    <w:rsid w:val="00C133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112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combinator.com/" TargetMode="External"/><Relationship Id="rId13" Type="http://schemas.openxmlformats.org/officeDocument/2006/relationships/hyperlink" Target="https://www.bvp.com/" TargetMode="External"/><Relationship Id="rId18" Type="http://schemas.openxmlformats.org/officeDocument/2006/relationships/hyperlink" Target="https://www.deloitte.com/" TargetMode="External"/><Relationship Id="rId26" Type="http://schemas.openxmlformats.org/officeDocument/2006/relationships/hyperlink" Target="https://businessconsultingagency.com/" TargetMode="External"/><Relationship Id="rId3" Type="http://schemas.openxmlformats.org/officeDocument/2006/relationships/settings" Target="settings.xml"/><Relationship Id="rId21" Type="http://schemas.openxmlformats.org/officeDocument/2006/relationships/hyperlink" Target="https://foundersnetwork.com/" TargetMode="External"/><Relationship Id="rId7" Type="http://schemas.openxmlformats.org/officeDocument/2006/relationships/hyperlink" Target="https://grants.gov/" TargetMode="External"/><Relationship Id="rId12" Type="http://schemas.openxmlformats.org/officeDocument/2006/relationships/hyperlink" Target="https://a16z.com/" TargetMode="External"/><Relationship Id="rId17" Type="http://schemas.openxmlformats.org/officeDocument/2006/relationships/hyperlink" Target="https://www.ey.com/en_us" TargetMode="External"/><Relationship Id="rId25" Type="http://schemas.openxmlformats.org/officeDocument/2006/relationships/hyperlink" Target="https://illuminationconsulting.com/" TargetMode="External"/><Relationship Id="rId2" Type="http://schemas.openxmlformats.org/officeDocument/2006/relationships/styles" Target="styles.xml"/><Relationship Id="rId16" Type="http://schemas.openxmlformats.org/officeDocument/2006/relationships/hyperlink" Target="https://www.startengine.com/" TargetMode="External"/><Relationship Id="rId20" Type="http://schemas.openxmlformats.org/officeDocument/2006/relationships/hyperlink" Target="https://about.startupgrind.com/" TargetMode="External"/><Relationship Id="rId1" Type="http://schemas.openxmlformats.org/officeDocument/2006/relationships/numbering" Target="numbering.xml"/><Relationship Id="rId6" Type="http://schemas.openxmlformats.org/officeDocument/2006/relationships/hyperlink" Target="https://www.eda.gov/" TargetMode="External"/><Relationship Id="rId11" Type="http://schemas.openxmlformats.org/officeDocument/2006/relationships/hyperlink" Target="https://www.sequoiacap.com/" TargetMode="External"/><Relationship Id="rId24" Type="http://schemas.openxmlformats.org/officeDocument/2006/relationships/hyperlink" Target="https://gust.com/" TargetMode="External"/><Relationship Id="rId5" Type="http://schemas.openxmlformats.org/officeDocument/2006/relationships/hyperlink" Target="https://www.sba.gov/" TargetMode="External"/><Relationship Id="rId15" Type="http://schemas.openxmlformats.org/officeDocument/2006/relationships/hyperlink" Target="https://www.indiegogo.com/" TargetMode="External"/><Relationship Id="rId23" Type="http://schemas.openxmlformats.org/officeDocument/2006/relationships/hyperlink" Target="https://www.angellist.com/syndicates" TargetMode="External"/><Relationship Id="rId28" Type="http://schemas.openxmlformats.org/officeDocument/2006/relationships/theme" Target="theme/theme1.xml"/><Relationship Id="rId10" Type="http://schemas.openxmlformats.org/officeDocument/2006/relationships/hyperlink" Target="https://500.co/" TargetMode="External"/><Relationship Id="rId19" Type="http://schemas.openxmlformats.org/officeDocument/2006/relationships/hyperlink" Target="https://www.pwc.com/" TargetMode="External"/><Relationship Id="rId4" Type="http://schemas.openxmlformats.org/officeDocument/2006/relationships/webSettings" Target="webSettings.xml"/><Relationship Id="rId9" Type="http://schemas.openxmlformats.org/officeDocument/2006/relationships/hyperlink" Target="https://accelerate.techstars.com/" TargetMode="External"/><Relationship Id="rId14" Type="http://schemas.openxmlformats.org/officeDocument/2006/relationships/hyperlink" Target="https://www.kickstarter.com/" TargetMode="External"/><Relationship Id="rId22" Type="http://schemas.openxmlformats.org/officeDocument/2006/relationships/hyperlink" Target="https://www.angellist.co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804</Words>
  <Characters>4589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2024-05-02T01:55:00Z</dcterms:created>
  <dcterms:modified xsi:type="dcterms:W3CDTF">2024-05-02T02:11:00Z</dcterms:modified>
</cp:coreProperties>
</file>