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059B9" w14:textId="77777777" w:rsidR="005355A0" w:rsidRPr="005355A0" w:rsidRDefault="005355A0" w:rsidP="005355A0">
      <w:pPr>
        <w:rPr>
          <w:b/>
          <w:bCs/>
        </w:rPr>
      </w:pPr>
      <w:r w:rsidRPr="005355A0">
        <w:rPr>
          <w:b/>
          <w:bCs/>
        </w:rPr>
        <w:t>Scaling Checklist</w:t>
      </w:r>
    </w:p>
    <w:p w14:paraId="180EBED7" w14:textId="77777777" w:rsidR="005355A0" w:rsidRDefault="005355A0" w:rsidP="005355A0"/>
    <w:p w14:paraId="2C861A6F" w14:textId="24FD9624" w:rsidR="005355A0" w:rsidRDefault="005355A0" w:rsidP="005355A0">
      <w:r>
        <w:t>1. Business Strategy and Planning</w:t>
      </w:r>
    </w:p>
    <w:p w14:paraId="2FB0D450" w14:textId="77777777" w:rsidR="005355A0" w:rsidRDefault="005355A0" w:rsidP="005355A0">
      <w:pPr>
        <w:pStyle w:val="ListParagraph"/>
        <w:numPr>
          <w:ilvl w:val="0"/>
          <w:numId w:val="1"/>
        </w:numPr>
      </w:pPr>
      <w:r>
        <w:t>Assess current business strategy and objectives.</w:t>
      </w:r>
    </w:p>
    <w:p w14:paraId="2DCDDF8C" w14:textId="77777777" w:rsidR="005355A0" w:rsidRDefault="005355A0" w:rsidP="005355A0">
      <w:pPr>
        <w:pStyle w:val="ListParagraph"/>
        <w:numPr>
          <w:ilvl w:val="0"/>
          <w:numId w:val="1"/>
        </w:numPr>
      </w:pPr>
      <w:r>
        <w:t>Define clear goals and targets for scaling.</w:t>
      </w:r>
    </w:p>
    <w:p w14:paraId="4E05D992" w14:textId="77777777" w:rsidR="005355A0" w:rsidRDefault="005355A0" w:rsidP="005355A0">
      <w:pPr>
        <w:pStyle w:val="ListParagraph"/>
        <w:numPr>
          <w:ilvl w:val="0"/>
          <w:numId w:val="1"/>
        </w:numPr>
      </w:pPr>
      <w:r>
        <w:t>Develop a detailed scaling plan with specific milestones and timelines.</w:t>
      </w:r>
    </w:p>
    <w:p w14:paraId="51789C77" w14:textId="77777777" w:rsidR="005355A0" w:rsidRDefault="005355A0" w:rsidP="005355A0">
      <w:pPr>
        <w:pStyle w:val="ListParagraph"/>
        <w:numPr>
          <w:ilvl w:val="0"/>
          <w:numId w:val="1"/>
        </w:numPr>
      </w:pPr>
      <w:r>
        <w:t>Identify potential challenges and risks associated with scaling.</w:t>
      </w:r>
    </w:p>
    <w:p w14:paraId="6BCB1F2A" w14:textId="3865A0CD" w:rsidR="005355A0" w:rsidRDefault="005355A0" w:rsidP="005355A0">
      <w:r>
        <w:t>2. Financial Planning and Management</w:t>
      </w:r>
    </w:p>
    <w:p w14:paraId="6A77750F" w14:textId="77777777" w:rsidR="005355A0" w:rsidRDefault="005355A0" w:rsidP="005355A0">
      <w:pPr>
        <w:pStyle w:val="ListParagraph"/>
        <w:numPr>
          <w:ilvl w:val="0"/>
          <w:numId w:val="2"/>
        </w:numPr>
      </w:pPr>
      <w:r>
        <w:t>Conduct a thorough financial analysis to determine funding requirements for scaling.</w:t>
      </w:r>
    </w:p>
    <w:p w14:paraId="03D2A262" w14:textId="77777777" w:rsidR="005355A0" w:rsidRDefault="005355A0" w:rsidP="005355A0">
      <w:pPr>
        <w:pStyle w:val="ListParagraph"/>
        <w:numPr>
          <w:ilvl w:val="0"/>
          <w:numId w:val="2"/>
        </w:numPr>
      </w:pPr>
      <w:r>
        <w:t>Secure necessary funding through investments, loans, or other financing options.</w:t>
      </w:r>
    </w:p>
    <w:p w14:paraId="42AC4C96" w14:textId="77777777" w:rsidR="005355A0" w:rsidRDefault="005355A0" w:rsidP="005355A0">
      <w:pPr>
        <w:pStyle w:val="ListParagraph"/>
        <w:numPr>
          <w:ilvl w:val="0"/>
          <w:numId w:val="2"/>
        </w:numPr>
      </w:pPr>
      <w:r>
        <w:t>Develop a budget for scaling activities and ongoing operations.</w:t>
      </w:r>
    </w:p>
    <w:p w14:paraId="6702FF2A" w14:textId="77777777" w:rsidR="005355A0" w:rsidRDefault="005355A0" w:rsidP="005355A0">
      <w:pPr>
        <w:pStyle w:val="ListParagraph"/>
        <w:numPr>
          <w:ilvl w:val="0"/>
          <w:numId w:val="2"/>
        </w:numPr>
      </w:pPr>
      <w:r>
        <w:t>Implement financial controls and reporting mechanisms to monitor expenses and track ROI.</w:t>
      </w:r>
    </w:p>
    <w:p w14:paraId="2572E6F7" w14:textId="79F63AB7" w:rsidR="005355A0" w:rsidRDefault="005355A0" w:rsidP="005355A0">
      <w:r>
        <w:t>3. Human Resources and Hiring</w:t>
      </w:r>
    </w:p>
    <w:p w14:paraId="44135D7C" w14:textId="77777777" w:rsidR="005355A0" w:rsidRDefault="005355A0" w:rsidP="005355A0">
      <w:pPr>
        <w:pStyle w:val="ListParagraph"/>
        <w:numPr>
          <w:ilvl w:val="0"/>
          <w:numId w:val="3"/>
        </w:numPr>
      </w:pPr>
      <w:r>
        <w:t>Evaluate staffing needs based on projected growth and new requirements.</w:t>
      </w:r>
    </w:p>
    <w:p w14:paraId="35F62A06" w14:textId="77777777" w:rsidR="005355A0" w:rsidRDefault="005355A0" w:rsidP="005355A0">
      <w:pPr>
        <w:pStyle w:val="ListParagraph"/>
        <w:numPr>
          <w:ilvl w:val="0"/>
          <w:numId w:val="3"/>
        </w:numPr>
      </w:pPr>
      <w:r>
        <w:t>Recruit and hire additional team members with the skills and expertise needed for scaling.</w:t>
      </w:r>
    </w:p>
    <w:p w14:paraId="3FB70910" w14:textId="77777777" w:rsidR="005355A0" w:rsidRDefault="005355A0" w:rsidP="005355A0">
      <w:pPr>
        <w:pStyle w:val="ListParagraph"/>
        <w:numPr>
          <w:ilvl w:val="0"/>
          <w:numId w:val="3"/>
        </w:numPr>
      </w:pPr>
      <w:r>
        <w:t>Develop a comprehensive onboarding process to integrate new hires into the company culture and operations.</w:t>
      </w:r>
    </w:p>
    <w:p w14:paraId="6BE37F54" w14:textId="77777777" w:rsidR="005355A0" w:rsidRDefault="005355A0" w:rsidP="005355A0">
      <w:pPr>
        <w:pStyle w:val="ListParagraph"/>
        <w:numPr>
          <w:ilvl w:val="0"/>
          <w:numId w:val="3"/>
        </w:numPr>
      </w:pPr>
      <w:r>
        <w:t>Provide ongoing training and development opportunities to support employee growth and retention.</w:t>
      </w:r>
    </w:p>
    <w:p w14:paraId="2A78A0D6" w14:textId="6700E2A1" w:rsidR="005355A0" w:rsidRDefault="005355A0" w:rsidP="005355A0">
      <w:r>
        <w:t>4. Operations and Processes</w:t>
      </w:r>
    </w:p>
    <w:p w14:paraId="70BEEC55" w14:textId="77777777" w:rsidR="005355A0" w:rsidRDefault="005355A0" w:rsidP="005355A0">
      <w:pPr>
        <w:pStyle w:val="ListParagraph"/>
        <w:numPr>
          <w:ilvl w:val="0"/>
          <w:numId w:val="4"/>
        </w:numPr>
      </w:pPr>
      <w:r>
        <w:t>Review existing business processes and workflows for efficiency and scalability.</w:t>
      </w:r>
    </w:p>
    <w:p w14:paraId="677D7ABA" w14:textId="77777777" w:rsidR="005355A0" w:rsidRDefault="005355A0" w:rsidP="005355A0">
      <w:pPr>
        <w:pStyle w:val="ListParagraph"/>
        <w:numPr>
          <w:ilvl w:val="0"/>
          <w:numId w:val="4"/>
        </w:numPr>
      </w:pPr>
      <w:r>
        <w:t>Identify areas for optimization and automation to streamline operations.</w:t>
      </w:r>
    </w:p>
    <w:p w14:paraId="53DA2988" w14:textId="77777777" w:rsidR="005355A0" w:rsidRDefault="005355A0" w:rsidP="005355A0">
      <w:pPr>
        <w:pStyle w:val="ListParagraph"/>
        <w:numPr>
          <w:ilvl w:val="0"/>
          <w:numId w:val="4"/>
        </w:numPr>
      </w:pPr>
      <w:r>
        <w:t>Implement scalable systems and technologies to support increased demand and complexity.</w:t>
      </w:r>
    </w:p>
    <w:p w14:paraId="737818D3" w14:textId="77777777" w:rsidR="005355A0" w:rsidRDefault="005355A0" w:rsidP="005355A0">
      <w:pPr>
        <w:pStyle w:val="ListParagraph"/>
        <w:numPr>
          <w:ilvl w:val="0"/>
          <w:numId w:val="4"/>
        </w:numPr>
      </w:pPr>
      <w:r>
        <w:t>Establish clear roles, responsibilities, and communication channels to ensure smooth coordination and collaboration.</w:t>
      </w:r>
    </w:p>
    <w:p w14:paraId="53BA6E3D" w14:textId="68C143B9" w:rsidR="005355A0" w:rsidRDefault="005355A0" w:rsidP="005355A0">
      <w:r>
        <w:t>5. Technology and Infrastructure</w:t>
      </w:r>
    </w:p>
    <w:p w14:paraId="3223F0A1" w14:textId="77777777" w:rsidR="005355A0" w:rsidRDefault="005355A0" w:rsidP="005355A0">
      <w:pPr>
        <w:pStyle w:val="ListParagraph"/>
        <w:numPr>
          <w:ilvl w:val="0"/>
          <w:numId w:val="5"/>
        </w:numPr>
      </w:pPr>
      <w:r>
        <w:t>Assess current technology infrastructure and capabilities.</w:t>
      </w:r>
    </w:p>
    <w:p w14:paraId="27D31B7E" w14:textId="77777777" w:rsidR="005355A0" w:rsidRDefault="005355A0" w:rsidP="005355A0">
      <w:pPr>
        <w:pStyle w:val="ListParagraph"/>
        <w:numPr>
          <w:ilvl w:val="0"/>
          <w:numId w:val="5"/>
        </w:numPr>
      </w:pPr>
      <w:r>
        <w:t>Invest in scalable technology solutions and platforms to support business growth.</w:t>
      </w:r>
    </w:p>
    <w:p w14:paraId="68D283CB" w14:textId="77777777" w:rsidR="005355A0" w:rsidRDefault="005355A0" w:rsidP="005355A0">
      <w:pPr>
        <w:pStyle w:val="ListParagraph"/>
        <w:numPr>
          <w:ilvl w:val="0"/>
          <w:numId w:val="5"/>
        </w:numPr>
      </w:pPr>
      <w:r>
        <w:lastRenderedPageBreak/>
        <w:t>Implement cloud-based systems for increased flexibility, scalability, and accessibility.</w:t>
      </w:r>
    </w:p>
    <w:p w14:paraId="6F16E679" w14:textId="77777777" w:rsidR="005355A0" w:rsidRDefault="005355A0" w:rsidP="005355A0">
      <w:pPr>
        <w:pStyle w:val="ListParagraph"/>
        <w:numPr>
          <w:ilvl w:val="0"/>
          <w:numId w:val="5"/>
        </w:numPr>
      </w:pPr>
      <w:r>
        <w:t>Ensure data security and compliance with regulatory requirements.</w:t>
      </w:r>
    </w:p>
    <w:p w14:paraId="4DDB165D" w14:textId="02F8619A" w:rsidR="005355A0" w:rsidRDefault="005355A0" w:rsidP="005355A0">
      <w:r>
        <w:t>6. Marketing and Sales</w:t>
      </w:r>
    </w:p>
    <w:p w14:paraId="68F5D509" w14:textId="77777777" w:rsidR="005355A0" w:rsidRDefault="005355A0" w:rsidP="005355A0">
      <w:pPr>
        <w:pStyle w:val="ListParagraph"/>
        <w:numPr>
          <w:ilvl w:val="0"/>
          <w:numId w:val="6"/>
        </w:numPr>
      </w:pPr>
      <w:r>
        <w:t>Develop a marketing and sales strategy to attract new customers and expand market reach.</w:t>
      </w:r>
    </w:p>
    <w:p w14:paraId="39FA9FA6" w14:textId="77777777" w:rsidR="005355A0" w:rsidRDefault="005355A0" w:rsidP="005355A0">
      <w:pPr>
        <w:pStyle w:val="ListParagraph"/>
        <w:numPr>
          <w:ilvl w:val="0"/>
          <w:numId w:val="6"/>
        </w:numPr>
      </w:pPr>
      <w:r>
        <w:t>Invest in marketing channels and tactics that have proven ROI and scalability.</w:t>
      </w:r>
    </w:p>
    <w:p w14:paraId="5ECB73ED" w14:textId="77777777" w:rsidR="005355A0" w:rsidRDefault="005355A0" w:rsidP="005355A0">
      <w:pPr>
        <w:pStyle w:val="ListParagraph"/>
        <w:numPr>
          <w:ilvl w:val="0"/>
          <w:numId w:val="6"/>
        </w:numPr>
      </w:pPr>
      <w:r>
        <w:t>Implement lead generation and nurturing strategies to fuel sales growth.</w:t>
      </w:r>
    </w:p>
    <w:p w14:paraId="3E2B3605" w14:textId="77777777" w:rsidR="005355A0" w:rsidRDefault="005355A0" w:rsidP="005355A0">
      <w:pPr>
        <w:pStyle w:val="ListParagraph"/>
        <w:numPr>
          <w:ilvl w:val="0"/>
          <w:numId w:val="6"/>
        </w:numPr>
      </w:pPr>
      <w:r>
        <w:t>Establish sales processes and systems for managing leads, opportunities, and customer relationships.</w:t>
      </w:r>
    </w:p>
    <w:p w14:paraId="75C00C61" w14:textId="23591F02" w:rsidR="005355A0" w:rsidRDefault="005355A0" w:rsidP="005355A0">
      <w:r>
        <w:t>7. Customer Service and Support</w:t>
      </w:r>
    </w:p>
    <w:p w14:paraId="63A7E284" w14:textId="77777777" w:rsidR="005355A0" w:rsidRDefault="005355A0" w:rsidP="005355A0">
      <w:pPr>
        <w:pStyle w:val="ListParagraph"/>
        <w:numPr>
          <w:ilvl w:val="0"/>
          <w:numId w:val="7"/>
        </w:numPr>
      </w:pPr>
      <w:r>
        <w:t>Evaluate current customer service capabilities and scalability.</w:t>
      </w:r>
    </w:p>
    <w:p w14:paraId="3AA9D6C4" w14:textId="77777777" w:rsidR="005355A0" w:rsidRDefault="005355A0" w:rsidP="005355A0">
      <w:pPr>
        <w:pStyle w:val="ListParagraph"/>
        <w:numPr>
          <w:ilvl w:val="0"/>
          <w:numId w:val="7"/>
        </w:numPr>
      </w:pPr>
      <w:r>
        <w:t>Invest in customer service tools and technologies to improve efficiency and responsiveness.</w:t>
      </w:r>
    </w:p>
    <w:p w14:paraId="20A0FDDD" w14:textId="77777777" w:rsidR="005355A0" w:rsidRDefault="005355A0" w:rsidP="005355A0">
      <w:pPr>
        <w:pStyle w:val="ListParagraph"/>
        <w:numPr>
          <w:ilvl w:val="0"/>
          <w:numId w:val="7"/>
        </w:numPr>
      </w:pPr>
      <w:r>
        <w:t>Develop a customer support strategy to maintain high levels of customer satisfaction and loyalty.</w:t>
      </w:r>
    </w:p>
    <w:p w14:paraId="5B37C6E6" w14:textId="77777777" w:rsidR="005355A0" w:rsidRDefault="005355A0" w:rsidP="005355A0">
      <w:pPr>
        <w:pStyle w:val="ListParagraph"/>
        <w:numPr>
          <w:ilvl w:val="0"/>
          <w:numId w:val="7"/>
        </w:numPr>
      </w:pPr>
      <w:r>
        <w:t>Train customer service teams to handle increased volume and complexity.</w:t>
      </w:r>
    </w:p>
    <w:p w14:paraId="08842945" w14:textId="6E17AF2A" w:rsidR="005355A0" w:rsidRDefault="005355A0" w:rsidP="005355A0">
      <w:r>
        <w:t>8. Quality Assurance and Risk Management</w:t>
      </w:r>
    </w:p>
    <w:p w14:paraId="512FFA42" w14:textId="77777777" w:rsidR="005355A0" w:rsidRDefault="005355A0" w:rsidP="005355A0">
      <w:pPr>
        <w:pStyle w:val="ListParagraph"/>
        <w:numPr>
          <w:ilvl w:val="0"/>
          <w:numId w:val="8"/>
        </w:numPr>
      </w:pPr>
      <w:r>
        <w:t>Implement quality assurance processes to maintain product/service quality during scaling.</w:t>
      </w:r>
    </w:p>
    <w:p w14:paraId="38A086AD" w14:textId="77777777" w:rsidR="005355A0" w:rsidRDefault="005355A0" w:rsidP="005355A0">
      <w:pPr>
        <w:pStyle w:val="ListParagraph"/>
        <w:numPr>
          <w:ilvl w:val="0"/>
          <w:numId w:val="8"/>
        </w:numPr>
      </w:pPr>
      <w:r>
        <w:t>Identify potential risks and develop mitigation strategies to minimize impact.</w:t>
      </w:r>
    </w:p>
    <w:p w14:paraId="015B6661" w14:textId="77777777" w:rsidR="005355A0" w:rsidRDefault="005355A0" w:rsidP="005355A0">
      <w:pPr>
        <w:pStyle w:val="ListParagraph"/>
        <w:numPr>
          <w:ilvl w:val="0"/>
          <w:numId w:val="8"/>
        </w:numPr>
      </w:pPr>
      <w:r>
        <w:t>Monitor key performance indicators (KPIs) and metrics to track progress and identify areas for improvement.</w:t>
      </w:r>
    </w:p>
    <w:p w14:paraId="2A734E50" w14:textId="77777777" w:rsidR="005355A0" w:rsidRDefault="005355A0" w:rsidP="005355A0">
      <w:pPr>
        <w:pStyle w:val="ListParagraph"/>
        <w:numPr>
          <w:ilvl w:val="0"/>
          <w:numId w:val="8"/>
        </w:numPr>
      </w:pPr>
      <w:r>
        <w:t>Continuously evaluate and adjust scaling efforts based on feedback and results.</w:t>
      </w:r>
    </w:p>
    <w:p w14:paraId="474037D0" w14:textId="09DCE245" w:rsidR="005355A0" w:rsidRDefault="005355A0" w:rsidP="005355A0">
      <w:r>
        <w:t>9. Legal and Compliance</w:t>
      </w:r>
    </w:p>
    <w:p w14:paraId="05A9EF0F" w14:textId="77777777" w:rsidR="005355A0" w:rsidRDefault="005355A0" w:rsidP="005355A0">
      <w:pPr>
        <w:pStyle w:val="ListParagraph"/>
        <w:numPr>
          <w:ilvl w:val="0"/>
          <w:numId w:val="9"/>
        </w:numPr>
      </w:pPr>
      <w:r>
        <w:t>Review legal and regulatory requirements for scaling in relevant jurisdictions.</w:t>
      </w:r>
    </w:p>
    <w:p w14:paraId="6344CEFD" w14:textId="77777777" w:rsidR="005355A0" w:rsidRDefault="005355A0" w:rsidP="005355A0">
      <w:pPr>
        <w:pStyle w:val="ListParagraph"/>
        <w:numPr>
          <w:ilvl w:val="0"/>
          <w:numId w:val="9"/>
        </w:numPr>
      </w:pPr>
      <w:r>
        <w:t>Ensure compliance with labor laws, tax regulations, and other regulatory obligations.</w:t>
      </w:r>
    </w:p>
    <w:p w14:paraId="61C5B71F" w14:textId="77777777" w:rsidR="005355A0" w:rsidRDefault="005355A0" w:rsidP="005355A0">
      <w:pPr>
        <w:pStyle w:val="ListParagraph"/>
        <w:numPr>
          <w:ilvl w:val="0"/>
          <w:numId w:val="9"/>
        </w:numPr>
      </w:pPr>
      <w:r>
        <w:t>Protect intellectual property rights and confidential information through appropriate legal measures.</w:t>
      </w:r>
    </w:p>
    <w:p w14:paraId="790EF9B9" w14:textId="77777777" w:rsidR="005355A0" w:rsidRDefault="005355A0" w:rsidP="005355A0">
      <w:pPr>
        <w:pStyle w:val="ListParagraph"/>
        <w:numPr>
          <w:ilvl w:val="0"/>
          <w:numId w:val="9"/>
        </w:numPr>
      </w:pPr>
      <w:r>
        <w:t>Establish contracts and agreements with suppliers, partners, and customers to mitigate legal risks.</w:t>
      </w:r>
    </w:p>
    <w:p w14:paraId="65420BE8" w14:textId="2BA0B342" w:rsidR="005355A0" w:rsidRDefault="005355A0" w:rsidP="005355A0">
      <w:r>
        <w:t>10. Monitoring and Evaluation</w:t>
      </w:r>
    </w:p>
    <w:p w14:paraId="31CFBCF7" w14:textId="77777777" w:rsidR="005355A0" w:rsidRDefault="005355A0" w:rsidP="005355A0">
      <w:pPr>
        <w:pStyle w:val="ListParagraph"/>
        <w:numPr>
          <w:ilvl w:val="0"/>
          <w:numId w:val="10"/>
        </w:numPr>
      </w:pPr>
      <w:r>
        <w:lastRenderedPageBreak/>
        <w:t>Establish key performance indicators (KPIs) and metrics to measure progress and success.</w:t>
      </w:r>
    </w:p>
    <w:p w14:paraId="099128F9" w14:textId="77777777" w:rsidR="005355A0" w:rsidRDefault="005355A0" w:rsidP="005355A0">
      <w:pPr>
        <w:pStyle w:val="ListParagraph"/>
        <w:numPr>
          <w:ilvl w:val="0"/>
          <w:numId w:val="10"/>
        </w:numPr>
      </w:pPr>
      <w:r>
        <w:t>Implement regular monitoring and reporting processes to track performance against targets.</w:t>
      </w:r>
    </w:p>
    <w:p w14:paraId="20DD98BF" w14:textId="77777777" w:rsidR="005355A0" w:rsidRDefault="005355A0" w:rsidP="005355A0">
      <w:pPr>
        <w:pStyle w:val="ListParagraph"/>
        <w:numPr>
          <w:ilvl w:val="0"/>
          <w:numId w:val="10"/>
        </w:numPr>
      </w:pPr>
      <w:r>
        <w:t>Conduct periodic reviews and evaluations to identify lessons learned and areas for improvement.</w:t>
      </w:r>
    </w:p>
    <w:p w14:paraId="7039AB61" w14:textId="77777777" w:rsidR="005355A0" w:rsidRDefault="005355A0" w:rsidP="005355A0">
      <w:pPr>
        <w:pStyle w:val="ListParagraph"/>
        <w:numPr>
          <w:ilvl w:val="0"/>
          <w:numId w:val="10"/>
        </w:numPr>
      </w:pPr>
      <w:r>
        <w:t>Adjust scaling plans and strategies as needed based on feedback and changing market conditions.</w:t>
      </w:r>
    </w:p>
    <w:p w14:paraId="6F7099D4" w14:textId="77777777" w:rsidR="005355A0" w:rsidRDefault="005355A0" w:rsidP="005355A0"/>
    <w:p w14:paraId="4DCA41F1" w14:textId="77777777" w:rsidR="005355A0" w:rsidRDefault="005355A0" w:rsidP="005355A0"/>
    <w:p w14:paraId="635091FE" w14:textId="77777777" w:rsidR="005355A0" w:rsidRDefault="005355A0" w:rsidP="005355A0"/>
    <w:p w14:paraId="009751F8" w14:textId="77777777" w:rsidR="00BD4BD9" w:rsidRDefault="00BD4BD9"/>
    <w:sectPr w:rsidR="00BD4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28137D"/>
    <w:multiLevelType w:val="hybridMultilevel"/>
    <w:tmpl w:val="AA922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F67C9"/>
    <w:multiLevelType w:val="hybridMultilevel"/>
    <w:tmpl w:val="AD426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2E6EC3"/>
    <w:multiLevelType w:val="hybridMultilevel"/>
    <w:tmpl w:val="DB2A8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72248A"/>
    <w:multiLevelType w:val="hybridMultilevel"/>
    <w:tmpl w:val="E1A05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0226D"/>
    <w:multiLevelType w:val="hybridMultilevel"/>
    <w:tmpl w:val="F0C69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C41393"/>
    <w:multiLevelType w:val="hybridMultilevel"/>
    <w:tmpl w:val="25629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67C89"/>
    <w:multiLevelType w:val="hybridMultilevel"/>
    <w:tmpl w:val="AE160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B23F4"/>
    <w:multiLevelType w:val="hybridMultilevel"/>
    <w:tmpl w:val="F992D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734E9B"/>
    <w:multiLevelType w:val="hybridMultilevel"/>
    <w:tmpl w:val="AF327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352F1E"/>
    <w:multiLevelType w:val="hybridMultilevel"/>
    <w:tmpl w:val="793C6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6217231">
    <w:abstractNumId w:val="9"/>
  </w:num>
  <w:num w:numId="2" w16cid:durableId="211381617">
    <w:abstractNumId w:val="6"/>
  </w:num>
  <w:num w:numId="3" w16cid:durableId="212927174">
    <w:abstractNumId w:val="1"/>
  </w:num>
  <w:num w:numId="4" w16cid:durableId="614870056">
    <w:abstractNumId w:val="5"/>
  </w:num>
  <w:num w:numId="5" w16cid:durableId="1135372725">
    <w:abstractNumId w:val="2"/>
  </w:num>
  <w:num w:numId="6" w16cid:durableId="1068655130">
    <w:abstractNumId w:val="4"/>
  </w:num>
  <w:num w:numId="7" w16cid:durableId="415515561">
    <w:abstractNumId w:val="8"/>
  </w:num>
  <w:num w:numId="8" w16cid:durableId="332340128">
    <w:abstractNumId w:val="0"/>
  </w:num>
  <w:num w:numId="9" w16cid:durableId="652488195">
    <w:abstractNumId w:val="7"/>
  </w:num>
  <w:num w:numId="10" w16cid:durableId="18236161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5A0"/>
    <w:rsid w:val="005355A0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DF848"/>
  <w15:chartTrackingRefBased/>
  <w15:docId w15:val="{8C531B8E-90F2-4786-8967-EC13AC6D6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5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5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5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5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5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5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5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5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5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5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5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5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5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5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5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5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5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5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5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5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5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5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5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5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5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5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5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5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5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2024-05-02T03:30:00Z</dcterms:created>
  <dcterms:modified xsi:type="dcterms:W3CDTF">2024-05-02T03:32:00Z</dcterms:modified>
</cp:coreProperties>
</file>