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982DF0" w14:textId="77777777" w:rsidR="00E61415" w:rsidRPr="00E61415" w:rsidRDefault="00E61415" w:rsidP="00E61415">
      <w:pPr>
        <w:rPr>
          <w:rFonts w:ascii="Calibri" w:hAnsi="Calibri" w:cs="Calibri"/>
          <w:b/>
          <w:bCs/>
          <w:sz w:val="22"/>
          <w:szCs w:val="22"/>
        </w:rPr>
      </w:pPr>
      <w:r w:rsidRPr="00E61415">
        <w:rPr>
          <w:rFonts w:ascii="Calibri" w:hAnsi="Calibri" w:cs="Calibri"/>
          <w:b/>
          <w:bCs/>
          <w:sz w:val="22"/>
          <w:szCs w:val="22"/>
        </w:rPr>
        <w:t>Tools for Indea Generation</w:t>
      </w:r>
    </w:p>
    <w:p w14:paraId="2C27137A" w14:textId="77777777" w:rsidR="00E61415" w:rsidRPr="00E61415" w:rsidRDefault="00E61415" w:rsidP="00E61415">
      <w:pPr>
        <w:rPr>
          <w:rFonts w:ascii="Calibri" w:hAnsi="Calibri" w:cs="Calibri"/>
          <w:sz w:val="22"/>
          <w:szCs w:val="22"/>
        </w:rPr>
      </w:pPr>
    </w:p>
    <w:p w14:paraId="400A3648" w14:textId="77655220" w:rsidR="00E61415" w:rsidRPr="00E61415" w:rsidRDefault="00E61415" w:rsidP="00E61415">
      <w:pPr>
        <w:pStyle w:val="ListParagraph"/>
        <w:numPr>
          <w:ilvl w:val="0"/>
          <w:numId w:val="1"/>
        </w:numPr>
        <w:rPr>
          <w:rFonts w:ascii="Calibri" w:hAnsi="Calibri" w:cs="Calibri"/>
          <w:sz w:val="22"/>
          <w:szCs w:val="22"/>
        </w:rPr>
      </w:pPr>
      <w:r w:rsidRPr="00E61415">
        <w:rPr>
          <w:rFonts w:ascii="Calibri" w:hAnsi="Calibri" w:cs="Calibri"/>
          <w:sz w:val="22"/>
          <w:szCs w:val="22"/>
        </w:rPr>
        <w:t>Brainstorming Software:</w:t>
      </w:r>
      <w:r w:rsidRPr="00E61415">
        <w:rPr>
          <w:rFonts w:ascii="Calibri" w:hAnsi="Calibri" w:cs="Calibri"/>
          <w:sz w:val="22"/>
          <w:szCs w:val="22"/>
        </w:rPr>
        <w:t xml:space="preserve"> </w:t>
      </w:r>
      <w:r w:rsidRPr="00E61415">
        <w:rPr>
          <w:rFonts w:ascii="Calibri" w:hAnsi="Calibri" w:cs="Calibri"/>
          <w:sz w:val="22"/>
          <w:szCs w:val="22"/>
        </w:rPr>
        <w:t xml:space="preserve">Tools like </w:t>
      </w:r>
      <w:hyperlink r:id="rId5" w:history="1">
        <w:r w:rsidRPr="00E61415">
          <w:rPr>
            <w:rStyle w:val="Hyperlink"/>
            <w:rFonts w:ascii="Calibri" w:hAnsi="Calibri" w:cs="Calibri"/>
            <w:sz w:val="22"/>
            <w:szCs w:val="22"/>
          </w:rPr>
          <w:t>Miro</w:t>
        </w:r>
      </w:hyperlink>
      <w:r w:rsidRPr="00E61415">
        <w:rPr>
          <w:rFonts w:ascii="Calibri" w:hAnsi="Calibri" w:cs="Calibri"/>
          <w:sz w:val="22"/>
          <w:szCs w:val="22"/>
        </w:rPr>
        <w:t xml:space="preserve">, </w:t>
      </w:r>
      <w:hyperlink r:id="rId6" w:history="1">
        <w:proofErr w:type="spellStart"/>
        <w:r w:rsidRPr="00E61415">
          <w:rPr>
            <w:rStyle w:val="Hyperlink"/>
            <w:rFonts w:ascii="Calibri" w:hAnsi="Calibri" w:cs="Calibri"/>
            <w:sz w:val="22"/>
            <w:szCs w:val="22"/>
          </w:rPr>
          <w:t>Stormboard</w:t>
        </w:r>
        <w:proofErr w:type="spellEnd"/>
      </w:hyperlink>
      <w:r w:rsidRPr="00E61415">
        <w:rPr>
          <w:rFonts w:ascii="Calibri" w:hAnsi="Calibri" w:cs="Calibri"/>
          <w:sz w:val="22"/>
          <w:szCs w:val="22"/>
        </w:rPr>
        <w:t xml:space="preserve">, and </w:t>
      </w:r>
      <w:hyperlink r:id="rId7" w:history="1">
        <w:r w:rsidRPr="00E61415">
          <w:rPr>
            <w:rStyle w:val="Hyperlink"/>
            <w:rFonts w:ascii="Calibri" w:hAnsi="Calibri" w:cs="Calibri"/>
            <w:sz w:val="22"/>
            <w:szCs w:val="22"/>
          </w:rPr>
          <w:t>MURAL</w:t>
        </w:r>
      </w:hyperlink>
      <w:r w:rsidRPr="00E61415">
        <w:rPr>
          <w:rFonts w:ascii="Calibri" w:hAnsi="Calibri" w:cs="Calibri"/>
          <w:sz w:val="22"/>
          <w:szCs w:val="22"/>
        </w:rPr>
        <w:t xml:space="preserve"> facilitate virtual brainstorming sessions and collaborative idea generation with features such as digital whiteboards, sticky notes, and voting mechanisms.</w:t>
      </w:r>
    </w:p>
    <w:p w14:paraId="0F793559" w14:textId="12CE5BFE" w:rsidR="00E61415" w:rsidRPr="00E61415" w:rsidRDefault="00E61415" w:rsidP="00E61415">
      <w:pPr>
        <w:pStyle w:val="ListParagraph"/>
        <w:numPr>
          <w:ilvl w:val="0"/>
          <w:numId w:val="1"/>
        </w:numPr>
        <w:rPr>
          <w:rFonts w:ascii="Calibri" w:hAnsi="Calibri" w:cs="Calibri"/>
          <w:sz w:val="22"/>
          <w:szCs w:val="22"/>
        </w:rPr>
      </w:pPr>
      <w:r w:rsidRPr="00E61415">
        <w:rPr>
          <w:rFonts w:ascii="Calibri" w:hAnsi="Calibri" w:cs="Calibri"/>
          <w:sz w:val="22"/>
          <w:szCs w:val="22"/>
        </w:rPr>
        <w:t>Idea Management Platforms:</w:t>
      </w:r>
      <w:r w:rsidRPr="00E61415">
        <w:rPr>
          <w:rFonts w:ascii="Calibri" w:hAnsi="Calibri" w:cs="Calibri"/>
          <w:sz w:val="22"/>
          <w:szCs w:val="22"/>
        </w:rPr>
        <w:t xml:space="preserve"> </w:t>
      </w:r>
      <w:r w:rsidRPr="00E61415">
        <w:rPr>
          <w:rFonts w:ascii="Calibri" w:hAnsi="Calibri" w:cs="Calibri"/>
          <w:sz w:val="22"/>
          <w:szCs w:val="22"/>
        </w:rPr>
        <w:t xml:space="preserve">Idea management software like </w:t>
      </w:r>
      <w:hyperlink r:id="rId8" w:history="1">
        <w:proofErr w:type="spellStart"/>
        <w:r w:rsidRPr="00E61415">
          <w:rPr>
            <w:rStyle w:val="Hyperlink"/>
            <w:rFonts w:ascii="Calibri" w:hAnsi="Calibri" w:cs="Calibri"/>
            <w:sz w:val="22"/>
            <w:szCs w:val="22"/>
          </w:rPr>
          <w:t>IdeaScale</w:t>
        </w:r>
        <w:proofErr w:type="spellEnd"/>
      </w:hyperlink>
      <w:r w:rsidRPr="00E61415">
        <w:rPr>
          <w:rFonts w:ascii="Calibri" w:hAnsi="Calibri" w:cs="Calibri"/>
          <w:sz w:val="22"/>
          <w:szCs w:val="22"/>
        </w:rPr>
        <w:t xml:space="preserve">, </w:t>
      </w:r>
      <w:hyperlink r:id="rId9" w:history="1">
        <w:r w:rsidRPr="00E61415">
          <w:rPr>
            <w:rStyle w:val="Hyperlink"/>
            <w:rFonts w:ascii="Calibri" w:hAnsi="Calibri" w:cs="Calibri"/>
            <w:sz w:val="22"/>
            <w:szCs w:val="22"/>
          </w:rPr>
          <w:t>Planview</w:t>
        </w:r>
      </w:hyperlink>
      <w:r w:rsidRPr="00E61415">
        <w:rPr>
          <w:rFonts w:ascii="Calibri" w:hAnsi="Calibri" w:cs="Calibri"/>
          <w:sz w:val="22"/>
          <w:szCs w:val="22"/>
        </w:rPr>
        <w:t xml:space="preserve">, and </w:t>
      </w:r>
      <w:hyperlink r:id="rId10" w:history="1">
        <w:proofErr w:type="spellStart"/>
        <w:r w:rsidRPr="00E61415">
          <w:rPr>
            <w:rStyle w:val="Hyperlink"/>
            <w:rFonts w:ascii="Calibri" w:hAnsi="Calibri" w:cs="Calibri"/>
            <w:sz w:val="22"/>
            <w:szCs w:val="22"/>
          </w:rPr>
          <w:t>Brightidea</w:t>
        </w:r>
        <w:proofErr w:type="spellEnd"/>
      </w:hyperlink>
      <w:r w:rsidRPr="00E61415">
        <w:rPr>
          <w:rFonts w:ascii="Calibri" w:hAnsi="Calibri" w:cs="Calibri"/>
          <w:sz w:val="22"/>
          <w:szCs w:val="22"/>
        </w:rPr>
        <w:t xml:space="preserve"> enables businesses to collect, organize, and evaluate ideas from employees, customers, and stakeholders through centralized platforms with features for idea submission, collaboration, and voting.</w:t>
      </w:r>
    </w:p>
    <w:p w14:paraId="0008E471" w14:textId="45ABA718" w:rsidR="00E61415" w:rsidRPr="00E61415" w:rsidRDefault="00E61415" w:rsidP="00E61415">
      <w:pPr>
        <w:pStyle w:val="ListParagraph"/>
        <w:numPr>
          <w:ilvl w:val="0"/>
          <w:numId w:val="1"/>
        </w:numPr>
        <w:rPr>
          <w:rFonts w:ascii="Calibri" w:hAnsi="Calibri" w:cs="Calibri"/>
          <w:sz w:val="22"/>
          <w:szCs w:val="22"/>
        </w:rPr>
      </w:pPr>
      <w:r w:rsidRPr="00E61415">
        <w:rPr>
          <w:rFonts w:ascii="Calibri" w:hAnsi="Calibri" w:cs="Calibri"/>
          <w:sz w:val="22"/>
          <w:szCs w:val="22"/>
        </w:rPr>
        <w:t>Innovation Management Software:</w:t>
      </w:r>
      <w:r w:rsidRPr="00E61415">
        <w:rPr>
          <w:rFonts w:ascii="Calibri" w:hAnsi="Calibri" w:cs="Calibri"/>
          <w:sz w:val="22"/>
          <w:szCs w:val="22"/>
        </w:rPr>
        <w:t xml:space="preserve"> </w:t>
      </w:r>
      <w:r w:rsidRPr="00E61415">
        <w:rPr>
          <w:rFonts w:ascii="Calibri" w:hAnsi="Calibri" w:cs="Calibri"/>
          <w:sz w:val="22"/>
          <w:szCs w:val="22"/>
        </w:rPr>
        <w:t xml:space="preserve">Innovation management platforms such as </w:t>
      </w:r>
      <w:hyperlink r:id="rId11" w:history="1">
        <w:r w:rsidRPr="00E61415">
          <w:rPr>
            <w:rStyle w:val="Hyperlink"/>
            <w:rFonts w:ascii="Calibri" w:hAnsi="Calibri" w:cs="Calibri"/>
            <w:sz w:val="22"/>
            <w:szCs w:val="22"/>
          </w:rPr>
          <w:t>HYPE Innovation</w:t>
        </w:r>
      </w:hyperlink>
      <w:r w:rsidRPr="00E61415">
        <w:rPr>
          <w:rFonts w:ascii="Calibri" w:hAnsi="Calibri" w:cs="Calibri"/>
          <w:sz w:val="22"/>
          <w:szCs w:val="22"/>
        </w:rPr>
        <w:t xml:space="preserve">, </w:t>
      </w:r>
      <w:hyperlink r:id="rId12" w:history="1">
        <w:r w:rsidRPr="00E61415">
          <w:rPr>
            <w:rStyle w:val="Hyperlink"/>
            <w:rFonts w:ascii="Calibri" w:hAnsi="Calibri" w:cs="Calibri"/>
            <w:sz w:val="22"/>
            <w:szCs w:val="22"/>
          </w:rPr>
          <w:t xml:space="preserve">Planview </w:t>
        </w:r>
        <w:proofErr w:type="spellStart"/>
        <w:r w:rsidRPr="00E61415">
          <w:rPr>
            <w:rStyle w:val="Hyperlink"/>
            <w:rFonts w:ascii="Calibri" w:hAnsi="Calibri" w:cs="Calibri"/>
            <w:sz w:val="22"/>
            <w:szCs w:val="22"/>
          </w:rPr>
          <w:t>Spigit</w:t>
        </w:r>
        <w:proofErr w:type="spellEnd"/>
      </w:hyperlink>
      <w:r w:rsidRPr="00E61415">
        <w:rPr>
          <w:rFonts w:ascii="Calibri" w:hAnsi="Calibri" w:cs="Calibri"/>
          <w:sz w:val="22"/>
          <w:szCs w:val="22"/>
        </w:rPr>
        <w:t xml:space="preserve">, and </w:t>
      </w:r>
      <w:hyperlink r:id="rId13" w:history="1">
        <w:proofErr w:type="spellStart"/>
        <w:r w:rsidRPr="00E61415">
          <w:rPr>
            <w:rStyle w:val="Hyperlink"/>
            <w:rFonts w:ascii="Calibri" w:hAnsi="Calibri" w:cs="Calibri"/>
            <w:sz w:val="22"/>
            <w:szCs w:val="22"/>
          </w:rPr>
          <w:t>Qmarkets</w:t>
        </w:r>
        <w:proofErr w:type="spellEnd"/>
      </w:hyperlink>
      <w:r w:rsidRPr="00E61415">
        <w:rPr>
          <w:rFonts w:ascii="Calibri" w:hAnsi="Calibri" w:cs="Calibri"/>
          <w:sz w:val="22"/>
          <w:szCs w:val="22"/>
        </w:rPr>
        <w:t xml:space="preserve"> provide comprehensive solutions for managing the entire innovation lifecycle, from idea generation and evaluation to implementation and tracking.</w:t>
      </w:r>
    </w:p>
    <w:p w14:paraId="0E56E9AF" w14:textId="74E86C78" w:rsidR="00E61415" w:rsidRPr="00E61415" w:rsidRDefault="00E61415" w:rsidP="00E61415">
      <w:pPr>
        <w:pStyle w:val="ListParagraph"/>
        <w:numPr>
          <w:ilvl w:val="0"/>
          <w:numId w:val="1"/>
        </w:numPr>
        <w:rPr>
          <w:rFonts w:ascii="Calibri" w:hAnsi="Calibri" w:cs="Calibri"/>
          <w:sz w:val="22"/>
          <w:szCs w:val="22"/>
        </w:rPr>
      </w:pPr>
      <w:r w:rsidRPr="00E61415">
        <w:rPr>
          <w:rFonts w:ascii="Calibri" w:hAnsi="Calibri" w:cs="Calibri"/>
          <w:sz w:val="22"/>
          <w:szCs w:val="22"/>
        </w:rPr>
        <w:t>Mind Mapping Tools:</w:t>
      </w:r>
      <w:r w:rsidRPr="00E61415">
        <w:rPr>
          <w:rFonts w:ascii="Calibri" w:hAnsi="Calibri" w:cs="Calibri"/>
          <w:sz w:val="22"/>
          <w:szCs w:val="22"/>
        </w:rPr>
        <w:t xml:space="preserve"> </w:t>
      </w:r>
      <w:r w:rsidRPr="00E61415">
        <w:rPr>
          <w:rFonts w:ascii="Calibri" w:hAnsi="Calibri" w:cs="Calibri"/>
          <w:sz w:val="22"/>
          <w:szCs w:val="22"/>
        </w:rPr>
        <w:t xml:space="preserve">Mind mapping software like </w:t>
      </w:r>
      <w:hyperlink r:id="rId14" w:history="1">
        <w:proofErr w:type="spellStart"/>
        <w:r w:rsidRPr="00E61415">
          <w:rPr>
            <w:rStyle w:val="Hyperlink"/>
            <w:rFonts w:ascii="Calibri" w:hAnsi="Calibri" w:cs="Calibri"/>
            <w:sz w:val="22"/>
            <w:szCs w:val="22"/>
          </w:rPr>
          <w:t>MindMeister</w:t>
        </w:r>
        <w:proofErr w:type="spellEnd"/>
      </w:hyperlink>
      <w:r w:rsidRPr="00E61415">
        <w:rPr>
          <w:rFonts w:ascii="Calibri" w:hAnsi="Calibri" w:cs="Calibri"/>
          <w:sz w:val="22"/>
          <w:szCs w:val="22"/>
        </w:rPr>
        <w:t xml:space="preserve">, </w:t>
      </w:r>
      <w:hyperlink r:id="rId15" w:history="1">
        <w:proofErr w:type="spellStart"/>
        <w:r w:rsidRPr="00E61415">
          <w:rPr>
            <w:rStyle w:val="Hyperlink"/>
            <w:rFonts w:ascii="Calibri" w:hAnsi="Calibri" w:cs="Calibri"/>
            <w:sz w:val="22"/>
            <w:szCs w:val="22"/>
          </w:rPr>
          <w:t>XMind</w:t>
        </w:r>
        <w:proofErr w:type="spellEnd"/>
      </w:hyperlink>
      <w:r w:rsidRPr="00E61415">
        <w:rPr>
          <w:rFonts w:ascii="Calibri" w:hAnsi="Calibri" w:cs="Calibri"/>
          <w:sz w:val="22"/>
          <w:szCs w:val="22"/>
        </w:rPr>
        <w:t xml:space="preserve">, and </w:t>
      </w:r>
      <w:hyperlink r:id="rId16" w:history="1">
        <w:proofErr w:type="spellStart"/>
        <w:r w:rsidRPr="00E61415">
          <w:rPr>
            <w:rStyle w:val="Hyperlink"/>
            <w:rFonts w:ascii="Calibri" w:hAnsi="Calibri" w:cs="Calibri"/>
            <w:sz w:val="22"/>
            <w:szCs w:val="22"/>
          </w:rPr>
          <w:t>Lucidchart</w:t>
        </w:r>
        <w:proofErr w:type="spellEnd"/>
      </w:hyperlink>
      <w:r w:rsidRPr="00E61415">
        <w:rPr>
          <w:rFonts w:ascii="Calibri" w:hAnsi="Calibri" w:cs="Calibri"/>
          <w:sz w:val="22"/>
          <w:szCs w:val="22"/>
        </w:rPr>
        <w:t xml:space="preserve"> helps visualize ideas, concepts, and relationships in a structured format, making it easier to brainstorm, organize thoughts, and identify connections.</w:t>
      </w:r>
    </w:p>
    <w:p w14:paraId="05716E11" w14:textId="04724358" w:rsidR="00E61415" w:rsidRPr="00E61415" w:rsidRDefault="00E61415" w:rsidP="00E61415">
      <w:pPr>
        <w:pStyle w:val="ListParagraph"/>
        <w:numPr>
          <w:ilvl w:val="0"/>
          <w:numId w:val="1"/>
        </w:numPr>
        <w:rPr>
          <w:rFonts w:ascii="Calibri" w:hAnsi="Calibri" w:cs="Calibri"/>
          <w:sz w:val="22"/>
          <w:szCs w:val="22"/>
        </w:rPr>
      </w:pPr>
      <w:r w:rsidRPr="00E61415">
        <w:rPr>
          <w:rFonts w:ascii="Calibri" w:hAnsi="Calibri" w:cs="Calibri"/>
          <w:sz w:val="22"/>
          <w:szCs w:val="22"/>
        </w:rPr>
        <w:t>Virtual Idea Boards:</w:t>
      </w:r>
      <w:r w:rsidRPr="00E61415">
        <w:rPr>
          <w:rFonts w:ascii="Calibri" w:hAnsi="Calibri" w:cs="Calibri"/>
          <w:sz w:val="22"/>
          <w:szCs w:val="22"/>
        </w:rPr>
        <w:t xml:space="preserve"> </w:t>
      </w:r>
      <w:r w:rsidRPr="00E61415">
        <w:rPr>
          <w:rFonts w:ascii="Calibri" w:hAnsi="Calibri" w:cs="Calibri"/>
          <w:sz w:val="22"/>
          <w:szCs w:val="22"/>
        </w:rPr>
        <w:t xml:space="preserve">Virtual idea board tools like </w:t>
      </w:r>
      <w:hyperlink r:id="rId17" w:history="1">
        <w:r w:rsidRPr="00FE7C5C">
          <w:rPr>
            <w:rStyle w:val="Hyperlink"/>
            <w:rFonts w:ascii="Calibri" w:hAnsi="Calibri" w:cs="Calibri"/>
            <w:sz w:val="22"/>
            <w:szCs w:val="22"/>
          </w:rPr>
          <w:t>Trello</w:t>
        </w:r>
      </w:hyperlink>
      <w:r w:rsidRPr="00E61415">
        <w:rPr>
          <w:rFonts w:ascii="Calibri" w:hAnsi="Calibri" w:cs="Calibri"/>
          <w:sz w:val="22"/>
          <w:szCs w:val="22"/>
        </w:rPr>
        <w:t xml:space="preserve">, </w:t>
      </w:r>
      <w:hyperlink r:id="rId18" w:history="1">
        <w:r w:rsidRPr="00FE7C5C">
          <w:rPr>
            <w:rStyle w:val="Hyperlink"/>
            <w:rFonts w:ascii="Calibri" w:hAnsi="Calibri" w:cs="Calibri"/>
            <w:sz w:val="22"/>
            <w:szCs w:val="22"/>
          </w:rPr>
          <w:t>Asana</w:t>
        </w:r>
      </w:hyperlink>
      <w:r w:rsidRPr="00E61415">
        <w:rPr>
          <w:rFonts w:ascii="Calibri" w:hAnsi="Calibri" w:cs="Calibri"/>
          <w:sz w:val="22"/>
          <w:szCs w:val="22"/>
        </w:rPr>
        <w:t xml:space="preserve">, and </w:t>
      </w:r>
      <w:hyperlink r:id="rId19" w:history="1">
        <w:r w:rsidRPr="00FE7C5C">
          <w:rPr>
            <w:rStyle w:val="Hyperlink"/>
            <w:rFonts w:ascii="Calibri" w:hAnsi="Calibri" w:cs="Calibri"/>
            <w:sz w:val="22"/>
            <w:szCs w:val="22"/>
          </w:rPr>
          <w:t>Monday.com</w:t>
        </w:r>
      </w:hyperlink>
      <w:r w:rsidRPr="00E61415">
        <w:rPr>
          <w:rFonts w:ascii="Calibri" w:hAnsi="Calibri" w:cs="Calibri"/>
          <w:sz w:val="22"/>
          <w:szCs w:val="22"/>
        </w:rPr>
        <w:t xml:space="preserve"> allow teams to capture and organize ideas in customizable digital boards, track progress, assign tasks, and collaborate in real-time.</w:t>
      </w:r>
    </w:p>
    <w:p w14:paraId="4A12908C" w14:textId="2FD7CBC7" w:rsidR="00E61415" w:rsidRPr="00E61415" w:rsidRDefault="00E61415" w:rsidP="00E61415">
      <w:pPr>
        <w:pStyle w:val="ListParagraph"/>
        <w:numPr>
          <w:ilvl w:val="0"/>
          <w:numId w:val="1"/>
        </w:numPr>
        <w:rPr>
          <w:rFonts w:ascii="Calibri" w:hAnsi="Calibri" w:cs="Calibri"/>
          <w:sz w:val="22"/>
          <w:szCs w:val="22"/>
        </w:rPr>
      </w:pPr>
      <w:r w:rsidRPr="00E61415">
        <w:rPr>
          <w:rFonts w:ascii="Calibri" w:hAnsi="Calibri" w:cs="Calibri"/>
          <w:sz w:val="22"/>
          <w:szCs w:val="22"/>
        </w:rPr>
        <w:t>Idea Crowdsourcing Platforms:</w:t>
      </w:r>
      <w:r w:rsidRPr="00E61415">
        <w:rPr>
          <w:rFonts w:ascii="Calibri" w:hAnsi="Calibri" w:cs="Calibri"/>
          <w:sz w:val="22"/>
          <w:szCs w:val="22"/>
        </w:rPr>
        <w:t xml:space="preserve"> </w:t>
      </w:r>
      <w:r w:rsidRPr="00E61415">
        <w:rPr>
          <w:rFonts w:ascii="Calibri" w:hAnsi="Calibri" w:cs="Calibri"/>
          <w:sz w:val="22"/>
          <w:szCs w:val="22"/>
        </w:rPr>
        <w:t xml:space="preserve">Idea crowdsourcing platforms such as </w:t>
      </w:r>
      <w:hyperlink r:id="rId20" w:history="1">
        <w:proofErr w:type="spellStart"/>
        <w:r w:rsidRPr="00FE7C5C">
          <w:rPr>
            <w:rStyle w:val="Hyperlink"/>
            <w:rFonts w:ascii="Calibri" w:hAnsi="Calibri" w:cs="Calibri"/>
            <w:sz w:val="22"/>
            <w:szCs w:val="22"/>
          </w:rPr>
          <w:t>IdeaConnection</w:t>
        </w:r>
        <w:proofErr w:type="spellEnd"/>
      </w:hyperlink>
      <w:r w:rsidRPr="00E61415">
        <w:rPr>
          <w:rFonts w:ascii="Calibri" w:hAnsi="Calibri" w:cs="Calibri"/>
          <w:sz w:val="22"/>
          <w:szCs w:val="22"/>
        </w:rPr>
        <w:t xml:space="preserve">, </w:t>
      </w:r>
      <w:hyperlink r:id="rId21" w:history="1">
        <w:proofErr w:type="spellStart"/>
        <w:r w:rsidR="00FE7C5C" w:rsidRPr="00FE7C5C">
          <w:rPr>
            <w:rStyle w:val="Hyperlink"/>
            <w:rFonts w:ascii="Calibri" w:hAnsi="Calibri" w:cs="Calibri"/>
            <w:sz w:val="22"/>
            <w:szCs w:val="22"/>
          </w:rPr>
          <w:t>Wazoku</w:t>
        </w:r>
        <w:proofErr w:type="spellEnd"/>
      </w:hyperlink>
      <w:r w:rsidRPr="00E61415">
        <w:rPr>
          <w:rFonts w:ascii="Calibri" w:hAnsi="Calibri" w:cs="Calibri"/>
          <w:sz w:val="22"/>
          <w:szCs w:val="22"/>
        </w:rPr>
        <w:t xml:space="preserve">, and </w:t>
      </w:r>
      <w:hyperlink r:id="rId22" w:history="1">
        <w:proofErr w:type="spellStart"/>
        <w:r w:rsidRPr="00FE7C5C">
          <w:rPr>
            <w:rStyle w:val="Hyperlink"/>
            <w:rFonts w:ascii="Calibri" w:hAnsi="Calibri" w:cs="Calibri"/>
            <w:sz w:val="22"/>
            <w:szCs w:val="22"/>
          </w:rPr>
          <w:t>NineSights</w:t>
        </w:r>
        <w:proofErr w:type="spellEnd"/>
      </w:hyperlink>
      <w:r w:rsidRPr="00E61415">
        <w:rPr>
          <w:rFonts w:ascii="Calibri" w:hAnsi="Calibri" w:cs="Calibri"/>
          <w:sz w:val="22"/>
          <w:szCs w:val="22"/>
        </w:rPr>
        <w:t xml:space="preserve"> enable businesses to crowdsource innovative solutions and ideas from a global network of experts, scientists, and creative minds.</w:t>
      </w:r>
    </w:p>
    <w:p w14:paraId="4700CD64" w14:textId="79AE0605" w:rsidR="00E61415" w:rsidRPr="00E61415" w:rsidRDefault="00E61415" w:rsidP="00E61415">
      <w:pPr>
        <w:pStyle w:val="ListParagraph"/>
        <w:numPr>
          <w:ilvl w:val="0"/>
          <w:numId w:val="1"/>
        </w:numPr>
        <w:rPr>
          <w:rFonts w:ascii="Calibri" w:hAnsi="Calibri" w:cs="Calibri"/>
          <w:sz w:val="22"/>
          <w:szCs w:val="22"/>
        </w:rPr>
      </w:pPr>
      <w:r w:rsidRPr="00E61415">
        <w:rPr>
          <w:rFonts w:ascii="Calibri" w:hAnsi="Calibri" w:cs="Calibri"/>
          <w:sz w:val="22"/>
          <w:szCs w:val="22"/>
        </w:rPr>
        <w:t>Design Thinking Tools:</w:t>
      </w:r>
      <w:r w:rsidRPr="00E61415">
        <w:rPr>
          <w:rFonts w:ascii="Calibri" w:hAnsi="Calibri" w:cs="Calibri"/>
          <w:sz w:val="22"/>
          <w:szCs w:val="22"/>
        </w:rPr>
        <w:t xml:space="preserve"> </w:t>
      </w:r>
      <w:r w:rsidRPr="00E61415">
        <w:rPr>
          <w:rFonts w:ascii="Calibri" w:hAnsi="Calibri" w:cs="Calibri"/>
          <w:sz w:val="22"/>
          <w:szCs w:val="22"/>
        </w:rPr>
        <w:t xml:space="preserve">Design thinking platforms like </w:t>
      </w:r>
      <w:hyperlink r:id="rId23" w:history="1">
        <w:r w:rsidRPr="00FE7C5C">
          <w:rPr>
            <w:rStyle w:val="Hyperlink"/>
            <w:rFonts w:ascii="Calibri" w:hAnsi="Calibri" w:cs="Calibri"/>
            <w:sz w:val="22"/>
            <w:szCs w:val="22"/>
          </w:rPr>
          <w:t>IDEO Method Cards</w:t>
        </w:r>
      </w:hyperlink>
      <w:r w:rsidRPr="00E61415">
        <w:rPr>
          <w:rFonts w:ascii="Calibri" w:hAnsi="Calibri" w:cs="Calibri"/>
          <w:sz w:val="22"/>
          <w:szCs w:val="22"/>
        </w:rPr>
        <w:t xml:space="preserve">, </w:t>
      </w:r>
      <w:hyperlink r:id="rId24" w:history="1">
        <w:proofErr w:type="spellStart"/>
        <w:r w:rsidRPr="00FE7C5C">
          <w:rPr>
            <w:rStyle w:val="Hyperlink"/>
            <w:rFonts w:ascii="Calibri" w:hAnsi="Calibri" w:cs="Calibri"/>
            <w:sz w:val="22"/>
            <w:szCs w:val="22"/>
          </w:rPr>
          <w:t>DesignKit</w:t>
        </w:r>
        <w:proofErr w:type="spellEnd"/>
      </w:hyperlink>
      <w:r w:rsidRPr="00E61415">
        <w:rPr>
          <w:rFonts w:ascii="Calibri" w:hAnsi="Calibri" w:cs="Calibri"/>
          <w:sz w:val="22"/>
          <w:szCs w:val="22"/>
        </w:rPr>
        <w:t xml:space="preserve">, and </w:t>
      </w:r>
      <w:hyperlink r:id="rId25" w:history="1">
        <w:r w:rsidRPr="00FE7C5C">
          <w:rPr>
            <w:rStyle w:val="Hyperlink"/>
            <w:rFonts w:ascii="Calibri" w:hAnsi="Calibri" w:cs="Calibri"/>
            <w:sz w:val="22"/>
            <w:szCs w:val="22"/>
          </w:rPr>
          <w:t>IBM Enterprise Design Thinking</w:t>
        </w:r>
      </w:hyperlink>
      <w:r w:rsidRPr="00E61415">
        <w:rPr>
          <w:rFonts w:ascii="Calibri" w:hAnsi="Calibri" w:cs="Calibri"/>
          <w:sz w:val="22"/>
          <w:szCs w:val="22"/>
        </w:rPr>
        <w:t xml:space="preserve"> offer frameworks, methodologies, and resources to guide teams through the design thinking process and inspire creative problem-solving.</w:t>
      </w:r>
    </w:p>
    <w:p w14:paraId="60F0AAA7" w14:textId="4C769C5B" w:rsidR="00E61415" w:rsidRPr="00E61415" w:rsidRDefault="00E61415" w:rsidP="00E61415">
      <w:pPr>
        <w:pStyle w:val="ListParagraph"/>
        <w:numPr>
          <w:ilvl w:val="0"/>
          <w:numId w:val="1"/>
        </w:numPr>
        <w:rPr>
          <w:rFonts w:ascii="Calibri" w:hAnsi="Calibri" w:cs="Calibri"/>
          <w:sz w:val="22"/>
          <w:szCs w:val="22"/>
        </w:rPr>
      </w:pPr>
      <w:r w:rsidRPr="00E61415">
        <w:rPr>
          <w:rFonts w:ascii="Calibri" w:hAnsi="Calibri" w:cs="Calibri"/>
          <w:sz w:val="22"/>
          <w:szCs w:val="22"/>
        </w:rPr>
        <w:t>Online Idea Communities:</w:t>
      </w:r>
      <w:r w:rsidRPr="00E61415">
        <w:rPr>
          <w:rFonts w:ascii="Calibri" w:hAnsi="Calibri" w:cs="Calibri"/>
          <w:sz w:val="22"/>
          <w:szCs w:val="22"/>
        </w:rPr>
        <w:t xml:space="preserve"> </w:t>
      </w:r>
      <w:r w:rsidRPr="00E61415">
        <w:rPr>
          <w:rFonts w:ascii="Calibri" w:hAnsi="Calibri" w:cs="Calibri"/>
          <w:sz w:val="22"/>
          <w:szCs w:val="22"/>
        </w:rPr>
        <w:t>Online idea communities and forums such as Reddit, Quora, and LinkedIn Groups provide opportunities for employees, customers, and stakeholders to share ideas, seek feedback, and engage in discussions on various topics and industries.</w:t>
      </w:r>
    </w:p>
    <w:p w14:paraId="397191B1" w14:textId="66846FBE" w:rsidR="00E61415" w:rsidRPr="00E61415" w:rsidRDefault="00E61415" w:rsidP="00E61415">
      <w:pPr>
        <w:pStyle w:val="ListParagraph"/>
        <w:numPr>
          <w:ilvl w:val="0"/>
          <w:numId w:val="1"/>
        </w:numPr>
        <w:rPr>
          <w:rFonts w:ascii="Calibri" w:hAnsi="Calibri" w:cs="Calibri"/>
          <w:sz w:val="22"/>
          <w:szCs w:val="22"/>
        </w:rPr>
      </w:pPr>
      <w:r w:rsidRPr="00E61415">
        <w:rPr>
          <w:rFonts w:ascii="Calibri" w:hAnsi="Calibri" w:cs="Calibri"/>
          <w:sz w:val="22"/>
          <w:szCs w:val="22"/>
        </w:rPr>
        <w:t>Gamification Platforms:</w:t>
      </w:r>
      <w:r w:rsidRPr="00E61415">
        <w:rPr>
          <w:rFonts w:ascii="Calibri" w:hAnsi="Calibri" w:cs="Calibri"/>
          <w:sz w:val="22"/>
          <w:szCs w:val="22"/>
        </w:rPr>
        <w:t xml:space="preserve"> </w:t>
      </w:r>
      <w:r w:rsidRPr="00E61415">
        <w:rPr>
          <w:rFonts w:ascii="Calibri" w:hAnsi="Calibri" w:cs="Calibri"/>
          <w:sz w:val="22"/>
          <w:szCs w:val="22"/>
        </w:rPr>
        <w:t xml:space="preserve">Gamification software like </w:t>
      </w:r>
      <w:hyperlink r:id="rId26" w:history="1">
        <w:r w:rsidR="00FE7C5C" w:rsidRPr="00FE7C5C">
          <w:rPr>
            <w:rStyle w:val="Hyperlink"/>
            <w:rFonts w:ascii="Calibri" w:hAnsi="Calibri" w:cs="Calibri"/>
            <w:sz w:val="22"/>
            <w:szCs w:val="22"/>
          </w:rPr>
          <w:t>Centrical</w:t>
        </w:r>
      </w:hyperlink>
      <w:r w:rsidR="00F547A4">
        <w:rPr>
          <w:rFonts w:ascii="Calibri" w:hAnsi="Calibri" w:cs="Calibri"/>
          <w:sz w:val="22"/>
          <w:szCs w:val="22"/>
        </w:rPr>
        <w:t xml:space="preserve">, </w:t>
      </w:r>
      <w:hyperlink r:id="rId27" w:history="1">
        <w:proofErr w:type="spellStart"/>
        <w:r w:rsidR="00F547A4" w:rsidRPr="00F547A4">
          <w:rPr>
            <w:rStyle w:val="Hyperlink"/>
            <w:rFonts w:ascii="Calibri" w:hAnsi="Calibri" w:cs="Calibri"/>
            <w:sz w:val="22"/>
            <w:szCs w:val="22"/>
          </w:rPr>
          <w:t>Talon.One</w:t>
        </w:r>
        <w:proofErr w:type="spellEnd"/>
      </w:hyperlink>
      <w:r w:rsidR="00F547A4" w:rsidRPr="00F547A4">
        <w:rPr>
          <w:rFonts w:ascii="Calibri" w:hAnsi="Calibri" w:cs="Calibri"/>
          <w:sz w:val="22"/>
          <w:szCs w:val="22"/>
        </w:rPr>
        <w:t xml:space="preserve"> </w:t>
      </w:r>
      <w:r w:rsidRPr="00E61415">
        <w:rPr>
          <w:rFonts w:ascii="Calibri" w:hAnsi="Calibri" w:cs="Calibri"/>
          <w:sz w:val="22"/>
          <w:szCs w:val="22"/>
        </w:rPr>
        <w:t xml:space="preserve">and </w:t>
      </w:r>
      <w:hyperlink r:id="rId28" w:history="1">
        <w:proofErr w:type="spellStart"/>
        <w:r w:rsidR="00F547A4" w:rsidRPr="00F547A4">
          <w:rPr>
            <w:rStyle w:val="Hyperlink"/>
            <w:rFonts w:ascii="Calibri" w:hAnsi="Calibri" w:cs="Calibri"/>
            <w:sz w:val="22"/>
            <w:szCs w:val="22"/>
          </w:rPr>
          <w:t>Snowfly</w:t>
        </w:r>
        <w:proofErr w:type="spellEnd"/>
      </w:hyperlink>
      <w:r w:rsidRPr="00E61415">
        <w:rPr>
          <w:rFonts w:ascii="Calibri" w:hAnsi="Calibri" w:cs="Calibri"/>
          <w:sz w:val="22"/>
          <w:szCs w:val="22"/>
        </w:rPr>
        <w:t xml:space="preserve"> incorporates game elements, challenges, and rewards to incentivize idea generation, participation, and engagement among employees.</w:t>
      </w:r>
    </w:p>
    <w:p w14:paraId="6E3A5964" w14:textId="75A56BDA" w:rsidR="00E61415" w:rsidRPr="00E61415" w:rsidRDefault="00E61415" w:rsidP="00E61415">
      <w:pPr>
        <w:pStyle w:val="ListParagraph"/>
        <w:numPr>
          <w:ilvl w:val="0"/>
          <w:numId w:val="1"/>
        </w:numPr>
        <w:rPr>
          <w:rFonts w:ascii="Calibri" w:hAnsi="Calibri" w:cs="Calibri"/>
          <w:sz w:val="22"/>
          <w:szCs w:val="22"/>
        </w:rPr>
      </w:pPr>
      <w:r w:rsidRPr="00E61415">
        <w:rPr>
          <w:rFonts w:ascii="Calibri" w:hAnsi="Calibri" w:cs="Calibri"/>
          <w:sz w:val="22"/>
          <w:szCs w:val="22"/>
        </w:rPr>
        <w:t>Virtual Ideation Workshops:</w:t>
      </w:r>
      <w:r w:rsidRPr="00E61415">
        <w:rPr>
          <w:rFonts w:ascii="Calibri" w:hAnsi="Calibri" w:cs="Calibri"/>
          <w:sz w:val="22"/>
          <w:szCs w:val="22"/>
        </w:rPr>
        <w:t xml:space="preserve"> </w:t>
      </w:r>
      <w:r w:rsidRPr="00E61415">
        <w:rPr>
          <w:rFonts w:ascii="Calibri" w:hAnsi="Calibri" w:cs="Calibri"/>
          <w:sz w:val="22"/>
          <w:szCs w:val="22"/>
        </w:rPr>
        <w:t xml:space="preserve">Virtual ideation workshop platforms such as </w:t>
      </w:r>
      <w:hyperlink r:id="rId29" w:history="1">
        <w:r w:rsidRPr="00F547A4">
          <w:rPr>
            <w:rStyle w:val="Hyperlink"/>
            <w:rFonts w:ascii="Calibri" w:hAnsi="Calibri" w:cs="Calibri"/>
            <w:sz w:val="22"/>
            <w:szCs w:val="22"/>
          </w:rPr>
          <w:t>Zoom</w:t>
        </w:r>
      </w:hyperlink>
      <w:r w:rsidRPr="00E61415">
        <w:rPr>
          <w:rFonts w:ascii="Calibri" w:hAnsi="Calibri" w:cs="Calibri"/>
          <w:sz w:val="22"/>
          <w:szCs w:val="22"/>
        </w:rPr>
        <w:t xml:space="preserve">, </w:t>
      </w:r>
      <w:hyperlink r:id="rId30" w:history="1">
        <w:r w:rsidRPr="00F547A4">
          <w:rPr>
            <w:rStyle w:val="Hyperlink"/>
            <w:rFonts w:ascii="Calibri" w:hAnsi="Calibri" w:cs="Calibri"/>
            <w:sz w:val="22"/>
            <w:szCs w:val="22"/>
          </w:rPr>
          <w:t>Microsoft Teams</w:t>
        </w:r>
      </w:hyperlink>
      <w:r w:rsidRPr="00E61415">
        <w:rPr>
          <w:rFonts w:ascii="Calibri" w:hAnsi="Calibri" w:cs="Calibri"/>
          <w:sz w:val="22"/>
          <w:szCs w:val="22"/>
        </w:rPr>
        <w:t xml:space="preserve">, and </w:t>
      </w:r>
      <w:hyperlink r:id="rId31" w:history="1">
        <w:r w:rsidRPr="00F547A4">
          <w:rPr>
            <w:rStyle w:val="Hyperlink"/>
            <w:rFonts w:ascii="Calibri" w:hAnsi="Calibri" w:cs="Calibri"/>
            <w:sz w:val="22"/>
            <w:szCs w:val="22"/>
          </w:rPr>
          <w:t>Google Meet</w:t>
        </w:r>
      </w:hyperlink>
      <w:r w:rsidRPr="00E61415">
        <w:rPr>
          <w:rFonts w:ascii="Calibri" w:hAnsi="Calibri" w:cs="Calibri"/>
          <w:sz w:val="22"/>
          <w:szCs w:val="22"/>
        </w:rPr>
        <w:t xml:space="preserve"> facilitate interactive brainstorming sessions, workshops, and ideation events with features for video conferencing, screen sharing, and breakout rooms.</w:t>
      </w:r>
    </w:p>
    <w:p w14:paraId="1FCBBC17" w14:textId="2A48DA75" w:rsidR="00E61415" w:rsidRPr="00E61415" w:rsidRDefault="00E61415" w:rsidP="00E61415">
      <w:pPr>
        <w:pStyle w:val="ListParagraph"/>
        <w:numPr>
          <w:ilvl w:val="0"/>
          <w:numId w:val="1"/>
        </w:numPr>
        <w:rPr>
          <w:rFonts w:ascii="Calibri" w:hAnsi="Calibri" w:cs="Calibri"/>
          <w:sz w:val="22"/>
          <w:szCs w:val="22"/>
        </w:rPr>
      </w:pPr>
      <w:r w:rsidRPr="00E61415">
        <w:rPr>
          <w:rFonts w:ascii="Calibri" w:hAnsi="Calibri" w:cs="Calibri"/>
          <w:sz w:val="22"/>
          <w:szCs w:val="22"/>
        </w:rPr>
        <w:t>Feedback and Suggestion Tools:</w:t>
      </w:r>
      <w:r w:rsidRPr="00E61415">
        <w:rPr>
          <w:rFonts w:ascii="Calibri" w:hAnsi="Calibri" w:cs="Calibri"/>
          <w:sz w:val="22"/>
          <w:szCs w:val="22"/>
        </w:rPr>
        <w:t xml:space="preserve"> </w:t>
      </w:r>
      <w:r w:rsidRPr="00E61415">
        <w:rPr>
          <w:rFonts w:ascii="Calibri" w:hAnsi="Calibri" w:cs="Calibri"/>
          <w:sz w:val="22"/>
          <w:szCs w:val="22"/>
        </w:rPr>
        <w:t>Feedback and suggestion tools integrated into collaboration platforms or intranet portals allow employees to submit, discuss, and vote on ideas for improvement, innovation, and process optimization.</w:t>
      </w:r>
    </w:p>
    <w:p w14:paraId="1BA37D19" w14:textId="18FA4F79" w:rsidR="00BD4BD9" w:rsidRPr="00E61415" w:rsidRDefault="00E61415" w:rsidP="00E61415">
      <w:pPr>
        <w:pStyle w:val="ListParagraph"/>
        <w:numPr>
          <w:ilvl w:val="0"/>
          <w:numId w:val="1"/>
        </w:numPr>
        <w:rPr>
          <w:rFonts w:ascii="Calibri" w:hAnsi="Calibri" w:cs="Calibri"/>
          <w:sz w:val="22"/>
          <w:szCs w:val="22"/>
        </w:rPr>
      </w:pPr>
      <w:r w:rsidRPr="00E61415">
        <w:rPr>
          <w:rFonts w:ascii="Calibri" w:hAnsi="Calibri" w:cs="Calibri"/>
          <w:sz w:val="22"/>
          <w:szCs w:val="22"/>
        </w:rPr>
        <w:t>Hackathons and Innovation Challenges:</w:t>
      </w:r>
      <w:r w:rsidRPr="00E61415">
        <w:rPr>
          <w:rFonts w:ascii="Calibri" w:hAnsi="Calibri" w:cs="Calibri"/>
          <w:sz w:val="22"/>
          <w:szCs w:val="22"/>
        </w:rPr>
        <w:t xml:space="preserve"> </w:t>
      </w:r>
      <w:r w:rsidRPr="00E61415">
        <w:rPr>
          <w:rFonts w:ascii="Calibri" w:hAnsi="Calibri" w:cs="Calibri"/>
          <w:sz w:val="22"/>
          <w:szCs w:val="22"/>
        </w:rPr>
        <w:t>Organizing hackathons, innovation challenges, and idea competitions encourage employees to collaborate, experiment, and generate innovative solutions to specific business challenges or opportunities.</w:t>
      </w:r>
    </w:p>
    <w:sectPr w:rsidR="00BD4BD9" w:rsidRPr="00E614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7D0E66"/>
    <w:multiLevelType w:val="hybridMultilevel"/>
    <w:tmpl w:val="450091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390650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415"/>
    <w:rsid w:val="00B175BC"/>
    <w:rsid w:val="00BD4BD9"/>
    <w:rsid w:val="00E61415"/>
    <w:rsid w:val="00F547A4"/>
    <w:rsid w:val="00FE7C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6AF9D0"/>
  <w15:chartTrackingRefBased/>
  <w15:docId w15:val="{20D77208-9193-4521-9BD7-489558589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14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614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6141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6141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6141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6141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141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141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141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141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141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6141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141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141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141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141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141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1415"/>
    <w:rPr>
      <w:rFonts w:eastAsiaTheme="majorEastAsia" w:cstheme="majorBidi"/>
      <w:color w:val="272727" w:themeColor="text1" w:themeTint="D8"/>
    </w:rPr>
  </w:style>
  <w:style w:type="paragraph" w:styleId="Title">
    <w:name w:val="Title"/>
    <w:basedOn w:val="Normal"/>
    <w:next w:val="Normal"/>
    <w:link w:val="TitleChar"/>
    <w:uiPriority w:val="10"/>
    <w:qFormat/>
    <w:rsid w:val="00E614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141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141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141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1415"/>
    <w:pPr>
      <w:spacing w:before="160"/>
      <w:jc w:val="center"/>
    </w:pPr>
    <w:rPr>
      <w:i/>
      <w:iCs/>
      <w:color w:val="404040" w:themeColor="text1" w:themeTint="BF"/>
    </w:rPr>
  </w:style>
  <w:style w:type="character" w:customStyle="1" w:styleId="QuoteChar">
    <w:name w:val="Quote Char"/>
    <w:basedOn w:val="DefaultParagraphFont"/>
    <w:link w:val="Quote"/>
    <w:uiPriority w:val="29"/>
    <w:rsid w:val="00E61415"/>
    <w:rPr>
      <w:i/>
      <w:iCs/>
      <w:color w:val="404040" w:themeColor="text1" w:themeTint="BF"/>
    </w:rPr>
  </w:style>
  <w:style w:type="paragraph" w:styleId="ListParagraph">
    <w:name w:val="List Paragraph"/>
    <w:basedOn w:val="Normal"/>
    <w:uiPriority w:val="34"/>
    <w:qFormat/>
    <w:rsid w:val="00E61415"/>
    <w:pPr>
      <w:ind w:left="720"/>
      <w:contextualSpacing/>
    </w:pPr>
  </w:style>
  <w:style w:type="character" w:styleId="IntenseEmphasis">
    <w:name w:val="Intense Emphasis"/>
    <w:basedOn w:val="DefaultParagraphFont"/>
    <w:uiPriority w:val="21"/>
    <w:qFormat/>
    <w:rsid w:val="00E61415"/>
    <w:rPr>
      <w:i/>
      <w:iCs/>
      <w:color w:val="0F4761" w:themeColor="accent1" w:themeShade="BF"/>
    </w:rPr>
  </w:style>
  <w:style w:type="paragraph" w:styleId="IntenseQuote">
    <w:name w:val="Intense Quote"/>
    <w:basedOn w:val="Normal"/>
    <w:next w:val="Normal"/>
    <w:link w:val="IntenseQuoteChar"/>
    <w:uiPriority w:val="30"/>
    <w:qFormat/>
    <w:rsid w:val="00E614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61415"/>
    <w:rPr>
      <w:i/>
      <w:iCs/>
      <w:color w:val="0F4761" w:themeColor="accent1" w:themeShade="BF"/>
    </w:rPr>
  </w:style>
  <w:style w:type="character" w:styleId="IntenseReference">
    <w:name w:val="Intense Reference"/>
    <w:basedOn w:val="DefaultParagraphFont"/>
    <w:uiPriority w:val="32"/>
    <w:qFormat/>
    <w:rsid w:val="00E61415"/>
    <w:rPr>
      <w:b/>
      <w:bCs/>
      <w:smallCaps/>
      <w:color w:val="0F4761" w:themeColor="accent1" w:themeShade="BF"/>
      <w:spacing w:val="5"/>
    </w:rPr>
  </w:style>
  <w:style w:type="character" w:styleId="Hyperlink">
    <w:name w:val="Hyperlink"/>
    <w:basedOn w:val="DefaultParagraphFont"/>
    <w:uiPriority w:val="99"/>
    <w:unhideWhenUsed/>
    <w:rsid w:val="00E61415"/>
    <w:rPr>
      <w:color w:val="467886" w:themeColor="hyperlink"/>
      <w:u w:val="single"/>
    </w:rPr>
  </w:style>
  <w:style w:type="character" w:styleId="UnresolvedMention">
    <w:name w:val="Unresolved Mention"/>
    <w:basedOn w:val="DefaultParagraphFont"/>
    <w:uiPriority w:val="99"/>
    <w:semiHidden/>
    <w:unhideWhenUsed/>
    <w:rsid w:val="00E614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qmarkets.net/" TargetMode="External"/><Relationship Id="rId18" Type="http://schemas.openxmlformats.org/officeDocument/2006/relationships/hyperlink" Target="https://asana.com/" TargetMode="External"/><Relationship Id="rId26" Type="http://schemas.openxmlformats.org/officeDocument/2006/relationships/hyperlink" Target="https://centrical.com/" TargetMode="External"/><Relationship Id="rId3" Type="http://schemas.openxmlformats.org/officeDocument/2006/relationships/settings" Target="settings.xml"/><Relationship Id="rId21" Type="http://schemas.openxmlformats.org/officeDocument/2006/relationships/hyperlink" Target="https://www.wazokucrowd.com/" TargetMode="External"/><Relationship Id="rId7" Type="http://schemas.openxmlformats.org/officeDocument/2006/relationships/hyperlink" Target="https://www.mural.co/" TargetMode="External"/><Relationship Id="rId12" Type="http://schemas.openxmlformats.org/officeDocument/2006/relationships/hyperlink" Target="https://www.planview.com/" TargetMode="External"/><Relationship Id="rId17" Type="http://schemas.openxmlformats.org/officeDocument/2006/relationships/hyperlink" Target="https://trello.com/" TargetMode="External"/><Relationship Id="rId25" Type="http://schemas.openxmlformats.org/officeDocument/2006/relationships/hyperlink" Target="https://www.ibm.com/design/thinking/"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lucidchart.com/" TargetMode="External"/><Relationship Id="rId20" Type="http://schemas.openxmlformats.org/officeDocument/2006/relationships/hyperlink" Target="https://www.ideaconnection.com/" TargetMode="External"/><Relationship Id="rId29" Type="http://schemas.openxmlformats.org/officeDocument/2006/relationships/hyperlink" Target="https://www.zoom.com/" TargetMode="External"/><Relationship Id="rId1" Type="http://schemas.openxmlformats.org/officeDocument/2006/relationships/numbering" Target="numbering.xml"/><Relationship Id="rId6" Type="http://schemas.openxmlformats.org/officeDocument/2006/relationships/hyperlink" Target="https://stormboard.com/" TargetMode="External"/><Relationship Id="rId11" Type="http://schemas.openxmlformats.org/officeDocument/2006/relationships/hyperlink" Target="https://www.hypeinnovation.com/" TargetMode="External"/><Relationship Id="rId24" Type="http://schemas.openxmlformats.org/officeDocument/2006/relationships/hyperlink" Target="https://www.designkit.org/" TargetMode="External"/><Relationship Id="rId32" Type="http://schemas.openxmlformats.org/officeDocument/2006/relationships/fontTable" Target="fontTable.xml"/><Relationship Id="rId5" Type="http://schemas.openxmlformats.org/officeDocument/2006/relationships/hyperlink" Target="https://miro.com/" TargetMode="External"/><Relationship Id="rId15" Type="http://schemas.openxmlformats.org/officeDocument/2006/relationships/hyperlink" Target="https://xmind.ai/" TargetMode="External"/><Relationship Id="rId23" Type="http://schemas.openxmlformats.org/officeDocument/2006/relationships/hyperlink" Target="https://www.ideo.com/journal/method-cards" TargetMode="External"/><Relationship Id="rId28" Type="http://schemas.openxmlformats.org/officeDocument/2006/relationships/hyperlink" Target="https://snowfly.com/" TargetMode="External"/><Relationship Id="rId10" Type="http://schemas.openxmlformats.org/officeDocument/2006/relationships/hyperlink" Target="https://www.brightidea.com/" TargetMode="External"/><Relationship Id="rId19" Type="http://schemas.openxmlformats.org/officeDocument/2006/relationships/hyperlink" Target="https://monday.com/" TargetMode="External"/><Relationship Id="rId31" Type="http://schemas.openxmlformats.org/officeDocument/2006/relationships/hyperlink" Target="https://meet.google.com/" TargetMode="External"/><Relationship Id="rId4" Type="http://schemas.openxmlformats.org/officeDocument/2006/relationships/webSettings" Target="webSettings.xml"/><Relationship Id="rId9" Type="http://schemas.openxmlformats.org/officeDocument/2006/relationships/hyperlink" Target="https://www.planview.com/" TargetMode="External"/><Relationship Id="rId14" Type="http://schemas.openxmlformats.org/officeDocument/2006/relationships/hyperlink" Target="https://www.mindmeister.com/" TargetMode="External"/><Relationship Id="rId22" Type="http://schemas.openxmlformats.org/officeDocument/2006/relationships/hyperlink" Target="https://ninesights.ninesigma.com/" TargetMode="External"/><Relationship Id="rId27" Type="http://schemas.openxmlformats.org/officeDocument/2006/relationships/hyperlink" Target="https://www.talon.one/" TargetMode="External"/><Relationship Id="rId30" Type="http://schemas.openxmlformats.org/officeDocument/2006/relationships/hyperlink" Target="https://www.microsoft.com/en-us/microsoft-teams/group-chat-software-b" TargetMode="External"/><Relationship Id="rId8" Type="http://schemas.openxmlformats.org/officeDocument/2006/relationships/hyperlink" Target="https://ideascal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611</Words>
  <Characters>3484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2024-05-08T00:29:00Z</dcterms:created>
  <dcterms:modified xsi:type="dcterms:W3CDTF">2024-05-08T00:56:00Z</dcterms:modified>
</cp:coreProperties>
</file>